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CE" w:rsidRDefault="00DF5452" w:rsidP="00DF5452">
      <w:pPr>
        <w:jc w:val="center"/>
        <w:rPr>
          <w:rFonts w:ascii="Arial" w:hAnsi="Arial"/>
          <w:b/>
          <w:sz w:val="28"/>
          <w:szCs w:val="28"/>
        </w:rPr>
      </w:pPr>
      <w:r w:rsidRPr="00DF5452">
        <w:rPr>
          <w:rFonts w:ascii="Arial" w:hAnsi="Arial"/>
          <w:b/>
          <w:sz w:val="28"/>
          <w:szCs w:val="28"/>
        </w:rPr>
        <w:t>Everything You Ever Wanted to Know about W-2s</w:t>
      </w:r>
    </w:p>
    <w:p w:rsidR="00DF5452" w:rsidRDefault="00DF5452" w:rsidP="00DF5452">
      <w:pPr>
        <w:jc w:val="center"/>
        <w:rPr>
          <w:rFonts w:ascii="Arial" w:hAnsi="Arial"/>
          <w:b/>
          <w:sz w:val="28"/>
          <w:szCs w:val="28"/>
        </w:rPr>
      </w:pPr>
    </w:p>
    <w:p w:rsidR="006B570F" w:rsidRPr="006B570F" w:rsidRDefault="006B570F" w:rsidP="00C55210">
      <w:pPr>
        <w:spacing w:before="120" w:after="120"/>
        <w:rPr>
          <w:rFonts w:ascii="Arial" w:hAnsi="Arial"/>
          <w:b/>
        </w:rPr>
      </w:pPr>
      <w:r w:rsidRPr="006B570F">
        <w:rPr>
          <w:rFonts w:ascii="Arial" w:hAnsi="Arial"/>
          <w:b/>
        </w:rPr>
        <w:t>Administrative Information</w:t>
      </w:r>
    </w:p>
    <w:p w:rsidR="00205115" w:rsidRDefault="00DF5452" w:rsidP="00C55210">
      <w:pPr>
        <w:spacing w:before="120" w:after="120"/>
      </w:pPr>
      <w:r>
        <w:t xml:space="preserve">OSU and branch campus W-2 </w:t>
      </w:r>
      <w:r w:rsidR="00FB57A6" w:rsidRPr="00FB57A6">
        <w:rPr>
          <w:i/>
        </w:rPr>
        <w:t>W</w:t>
      </w:r>
      <w:r w:rsidRPr="00FB57A6">
        <w:rPr>
          <w:i/>
        </w:rPr>
        <w:t xml:space="preserve">age and </w:t>
      </w:r>
      <w:r w:rsidR="00FB57A6" w:rsidRPr="00FB57A6">
        <w:rPr>
          <w:i/>
        </w:rPr>
        <w:t>T</w:t>
      </w:r>
      <w:r w:rsidRPr="00FB57A6">
        <w:rPr>
          <w:i/>
        </w:rPr>
        <w:t xml:space="preserve">ax </w:t>
      </w:r>
      <w:r w:rsidR="00FB57A6" w:rsidRPr="00FB57A6">
        <w:rPr>
          <w:i/>
        </w:rPr>
        <w:t>S</w:t>
      </w:r>
      <w:r w:rsidRPr="00FB57A6">
        <w:rPr>
          <w:i/>
        </w:rPr>
        <w:t>tatements</w:t>
      </w:r>
      <w:r>
        <w:t xml:space="preserve"> will be distributed during </w:t>
      </w:r>
      <w:r w:rsidR="00FB57A6">
        <w:t xml:space="preserve">the </w:t>
      </w:r>
      <w:r w:rsidR="00E0716D">
        <w:t>month</w:t>
      </w:r>
      <w:r w:rsidR="00FB57A6">
        <w:t xml:space="preserve"> of </w:t>
      </w:r>
      <w:r>
        <w:t xml:space="preserve">January.  </w:t>
      </w:r>
      <w:r w:rsidR="00FB57A6">
        <w:t>By law, t</w:t>
      </w:r>
      <w:r>
        <w:t>he</w:t>
      </w:r>
      <w:r w:rsidR="00FB57A6">
        <w:t xml:space="preserve"> W-2</w:t>
      </w:r>
      <w:r w:rsidR="00CF6ADC">
        <w:t xml:space="preserve"> forms</w:t>
      </w:r>
      <w:r>
        <w:t xml:space="preserve"> must be mailed by </w:t>
      </w:r>
      <w:r w:rsidR="00FB57A6">
        <w:t xml:space="preserve">January </w:t>
      </w:r>
      <w:r>
        <w:t>31</w:t>
      </w:r>
      <w:r w:rsidR="00967653">
        <w:t xml:space="preserve">of the year following the tax year.  </w:t>
      </w:r>
      <w:r>
        <w:t xml:space="preserve">W-2 recipients </w:t>
      </w:r>
      <w:r w:rsidR="007C7F5F">
        <w:t xml:space="preserve">that </w:t>
      </w:r>
      <w:r>
        <w:t xml:space="preserve">have an active payroll assignment </w:t>
      </w:r>
      <w:r w:rsidR="00AF379A">
        <w:t>for</w:t>
      </w:r>
      <w:r w:rsidR="007C7F5F">
        <w:t xml:space="preserve"> January 31, at the time that the </w:t>
      </w:r>
      <w:r w:rsidR="00814463">
        <w:t>W-2</w:t>
      </w:r>
      <w:r w:rsidR="007C7F5F">
        <w:t xml:space="preserve"> </w:t>
      </w:r>
      <w:r w:rsidR="00AF379A">
        <w:t xml:space="preserve">batch programs are run </w:t>
      </w:r>
      <w:r>
        <w:t xml:space="preserve">will receive their </w:t>
      </w:r>
      <w:r w:rsidR="007C7F5F">
        <w:t>W-2</w:t>
      </w:r>
      <w:r w:rsidR="00353619">
        <w:t>s</w:t>
      </w:r>
      <w:r w:rsidR="007C7F5F">
        <w:t xml:space="preserve"> via campus mail in their home department</w:t>
      </w:r>
      <w:r w:rsidR="00353619">
        <w:t>s</w:t>
      </w:r>
      <w:r w:rsidR="007C7F5F">
        <w:t xml:space="preserve">.  </w:t>
      </w:r>
      <w:r>
        <w:t xml:space="preserve">W-2 recipients </w:t>
      </w:r>
      <w:r w:rsidR="003C08C7">
        <w:t>that</w:t>
      </w:r>
      <w:r>
        <w:t xml:space="preserve"> do not have an active payroll assignment </w:t>
      </w:r>
      <w:r w:rsidR="00AF379A">
        <w:t>for</w:t>
      </w:r>
      <w:r>
        <w:t xml:space="preserve"> January 31, </w:t>
      </w:r>
      <w:r w:rsidR="007C7F5F">
        <w:t xml:space="preserve">at the time that the W-2 </w:t>
      </w:r>
      <w:r w:rsidR="00AF379A">
        <w:t>batch p</w:t>
      </w:r>
      <w:r w:rsidR="007C7F5F">
        <w:t>r</w:t>
      </w:r>
      <w:r w:rsidR="00AF379A">
        <w:t xml:space="preserve">ograms are run </w:t>
      </w:r>
      <w:r>
        <w:t xml:space="preserve">will </w:t>
      </w:r>
      <w:r w:rsidR="00205115">
        <w:t>receive their W-2</w:t>
      </w:r>
      <w:r w:rsidR="00CF6ADC">
        <w:t xml:space="preserve"> forms</w:t>
      </w:r>
      <w:r w:rsidR="00205115">
        <w:t xml:space="preserve"> at </w:t>
      </w:r>
      <w:r>
        <w:t>their home address</w:t>
      </w:r>
      <w:r w:rsidR="00353619">
        <w:t>es</w:t>
      </w:r>
      <w:r>
        <w:t xml:space="preserve"> as </w:t>
      </w:r>
      <w:r w:rsidR="00353619">
        <w:t>they appear</w:t>
      </w:r>
      <w:r>
        <w:t xml:space="preserve"> in the Human Resource System (HRS).</w:t>
      </w:r>
      <w:r w:rsidR="00F32628">
        <w:t xml:space="preserve">  </w:t>
      </w:r>
      <w:r>
        <w:t xml:space="preserve">Please </w:t>
      </w:r>
      <w:r w:rsidR="00814463">
        <w:t xml:space="preserve">ensure </w:t>
      </w:r>
      <w:r w:rsidR="00353619">
        <w:t xml:space="preserve">that </w:t>
      </w:r>
      <w:r w:rsidR="00814463">
        <w:t xml:space="preserve">all </w:t>
      </w:r>
      <w:r w:rsidR="00353619">
        <w:t xml:space="preserve">current </w:t>
      </w:r>
      <w:r>
        <w:t xml:space="preserve">HRS </w:t>
      </w:r>
      <w:r w:rsidR="00814463">
        <w:t xml:space="preserve">home </w:t>
      </w:r>
      <w:r>
        <w:t>address</w:t>
      </w:r>
      <w:r w:rsidR="00814463">
        <w:t>es</w:t>
      </w:r>
      <w:r>
        <w:t xml:space="preserve"> </w:t>
      </w:r>
      <w:r w:rsidR="00814463">
        <w:t>are</w:t>
      </w:r>
      <w:r>
        <w:t xml:space="preserve"> correct.  </w:t>
      </w:r>
      <w:r w:rsidR="00814463">
        <w:t>Employees</w:t>
      </w:r>
      <w:r>
        <w:t xml:space="preserve"> </w:t>
      </w:r>
      <w:r w:rsidR="00353619">
        <w:t>may</w:t>
      </w:r>
      <w:r>
        <w:t xml:space="preserve"> </w:t>
      </w:r>
      <w:r w:rsidR="00814463">
        <w:t>update their address</w:t>
      </w:r>
      <w:r w:rsidR="00353619">
        <w:t>es</w:t>
      </w:r>
      <w:r w:rsidR="00814463">
        <w:t xml:space="preserve"> in HRS </w:t>
      </w:r>
      <w:r w:rsidR="00353619">
        <w:t>through</w:t>
      </w:r>
      <w:r w:rsidR="00814463">
        <w:t xml:space="preserve"> </w:t>
      </w:r>
      <w:r>
        <w:t xml:space="preserve">Web for Employees at </w:t>
      </w:r>
      <w:hyperlink r:id="rId7" w:history="1">
        <w:r w:rsidRPr="00CD4E24">
          <w:rPr>
            <w:rStyle w:val="Hyperlink"/>
          </w:rPr>
          <w:t>http://webemp.okstate.edu/</w:t>
        </w:r>
      </w:hyperlink>
      <w:r w:rsidR="00353619">
        <w:t xml:space="preserve"> or by completing a new</w:t>
      </w:r>
      <w:r>
        <w:t xml:space="preserve"> Personal Information Form (PIF) </w:t>
      </w:r>
      <w:r w:rsidR="00353619">
        <w:t>online</w:t>
      </w:r>
      <w:r>
        <w:t xml:space="preserve"> at </w:t>
      </w:r>
      <w:hyperlink r:id="rId8" w:history="1">
        <w:r w:rsidR="00353619" w:rsidRPr="001A486C">
          <w:rPr>
            <w:rStyle w:val="Hyperlink"/>
          </w:rPr>
          <w:t>http://www.okstate.edu/osu_per/hr/newHire/PIF.pdf</w:t>
        </w:r>
      </w:hyperlink>
      <w:r w:rsidR="00353619">
        <w:t xml:space="preserve"> or by contacting Payroll Services at 405.744.6372.</w:t>
      </w:r>
    </w:p>
    <w:p w:rsidR="00814463" w:rsidRDefault="00814463" w:rsidP="00C55210">
      <w:pPr>
        <w:spacing w:before="120" w:after="120"/>
      </w:pPr>
      <w:r>
        <w:t xml:space="preserve">Departments </w:t>
      </w:r>
      <w:r w:rsidR="00F32628">
        <w:t>may</w:t>
      </w:r>
      <w:r w:rsidR="00AF379A">
        <w:t xml:space="preserve"> use</w:t>
      </w:r>
      <w:r>
        <w:t xml:space="preserve"> HRS Screen 012 to </w:t>
      </w:r>
      <w:r w:rsidR="00FB57A6">
        <w:t>dete</w:t>
      </w:r>
      <w:r w:rsidR="00AF379A">
        <w:t>rmine the distribution of a W-2</w:t>
      </w:r>
      <w:r w:rsidR="003C08C7">
        <w:t xml:space="preserve"> form</w:t>
      </w:r>
      <w:r w:rsidR="00AF379A">
        <w:t xml:space="preserve"> by reviewing the </w:t>
      </w:r>
      <w:r>
        <w:t>W2/1099 flag</w:t>
      </w:r>
      <w:r w:rsidR="00AF379A">
        <w:t xml:space="preserve"> in the Flag Status area</w:t>
      </w:r>
      <w:r>
        <w:t>.  If th</w:t>
      </w:r>
      <w:r w:rsidR="00AF379A">
        <w:t>e</w:t>
      </w:r>
      <w:r>
        <w:t xml:space="preserve"> flag is a C, the W-2</w:t>
      </w:r>
      <w:r w:rsidR="00B66D94">
        <w:t xml:space="preserve"> form</w:t>
      </w:r>
      <w:r>
        <w:t xml:space="preserve"> was mailed to the </w:t>
      </w:r>
      <w:r w:rsidR="00AF379A">
        <w:t xml:space="preserve">recipient’s </w:t>
      </w:r>
      <w:r>
        <w:t>campus address.  If the flag is a W, the W-2</w:t>
      </w:r>
      <w:r w:rsidR="00B66D94">
        <w:t xml:space="preserve"> form</w:t>
      </w:r>
      <w:r>
        <w:t xml:space="preserve"> was mailed to the </w:t>
      </w:r>
      <w:r w:rsidR="00AF379A">
        <w:t xml:space="preserve">recipient’s </w:t>
      </w:r>
      <w:r>
        <w:t>home address</w:t>
      </w:r>
      <w:r w:rsidR="006968E1">
        <w:t xml:space="preserve"> as indicated in HRS</w:t>
      </w:r>
      <w:r>
        <w:t>.  The</w:t>
      </w:r>
      <w:r w:rsidR="00AF379A">
        <w:t xml:space="preserve"> W2/1099 </w:t>
      </w:r>
      <w:r>
        <w:t xml:space="preserve">flags are not updated until the W-2 batch programs </w:t>
      </w:r>
      <w:r w:rsidR="00AF379A">
        <w:t xml:space="preserve">are run </w:t>
      </w:r>
      <w:r>
        <w:t xml:space="preserve">in mid-January </w:t>
      </w:r>
      <w:r w:rsidR="00AF379A">
        <w:t xml:space="preserve">just </w:t>
      </w:r>
      <w:r>
        <w:t>prior to the printing of the W-2</w:t>
      </w:r>
      <w:r w:rsidR="00CF6ADC">
        <w:t xml:space="preserve"> forms</w:t>
      </w:r>
      <w:r>
        <w:t>.</w:t>
      </w:r>
    </w:p>
    <w:p w:rsidR="00E0716D" w:rsidRDefault="00CF6ADC" w:rsidP="00C55210">
      <w:pPr>
        <w:spacing w:before="120" w:after="120"/>
      </w:pPr>
      <w:r>
        <w:t>R</w:t>
      </w:r>
      <w:r w:rsidR="006B570F">
        <w:t>eprints of W-2 forms</w:t>
      </w:r>
      <w:r>
        <w:t xml:space="preserve"> will begin </w:t>
      </w:r>
      <w:r w:rsidR="006B570F">
        <w:t xml:space="preserve">on </w:t>
      </w:r>
      <w:r w:rsidR="00967653">
        <w:t xml:space="preserve">the first Friday in </w:t>
      </w:r>
      <w:r w:rsidR="006B570F">
        <w:t>February</w:t>
      </w:r>
      <w:r w:rsidR="00885A1E">
        <w:t xml:space="preserve"> 3</w:t>
      </w:r>
      <w:r w:rsidR="006B570F">
        <w:t xml:space="preserve">.  </w:t>
      </w:r>
      <w:r>
        <w:t>W-2 recipients may</w:t>
      </w:r>
      <w:r w:rsidR="006B570F">
        <w:t xml:space="preserve"> request reprints at that time</w:t>
      </w:r>
      <w:r>
        <w:t xml:space="preserve"> by contacting Payroll Services at 405.744.6372</w:t>
      </w:r>
      <w:r w:rsidR="006B570F">
        <w:t xml:space="preserve">.  </w:t>
      </w:r>
      <w:r>
        <w:t xml:space="preserve">Recipients </w:t>
      </w:r>
      <w:r w:rsidR="006B570F">
        <w:t xml:space="preserve">will </w:t>
      </w:r>
      <w:r>
        <w:t xml:space="preserve">be </w:t>
      </w:r>
      <w:r w:rsidR="006B570F">
        <w:t>ask</w:t>
      </w:r>
      <w:r>
        <w:t xml:space="preserve">ed to </w:t>
      </w:r>
      <w:r w:rsidR="005F5DC9">
        <w:t xml:space="preserve">provide an </w:t>
      </w:r>
      <w:r>
        <w:t>update</w:t>
      </w:r>
      <w:r w:rsidR="005F5DC9">
        <w:t>d</w:t>
      </w:r>
      <w:r w:rsidR="006B570F">
        <w:t xml:space="preserve"> address </w:t>
      </w:r>
      <w:r w:rsidR="005F5DC9">
        <w:t xml:space="preserve">which will then be entered </w:t>
      </w:r>
      <w:r w:rsidR="006B570F">
        <w:t>in</w:t>
      </w:r>
      <w:r w:rsidR="005F5DC9">
        <w:t>to</w:t>
      </w:r>
      <w:r w:rsidR="006B570F">
        <w:t xml:space="preserve"> HRS</w:t>
      </w:r>
      <w:r w:rsidR="005F5DC9">
        <w:t xml:space="preserve">.  </w:t>
      </w:r>
      <w:r w:rsidR="006B570F">
        <w:t>If the</w:t>
      </w:r>
      <w:r w:rsidR="005F5DC9">
        <w:t xml:space="preserve"> original</w:t>
      </w:r>
      <w:r w:rsidR="006B570F">
        <w:t xml:space="preserve"> W-2 </w:t>
      </w:r>
      <w:r w:rsidR="003C08C7">
        <w:t xml:space="preserve">form </w:t>
      </w:r>
      <w:r w:rsidR="005F5DC9">
        <w:t>h</w:t>
      </w:r>
      <w:r w:rsidR="006B570F">
        <w:t xml:space="preserve">as </w:t>
      </w:r>
      <w:r w:rsidR="005F5DC9">
        <w:t xml:space="preserve">been </w:t>
      </w:r>
      <w:r w:rsidR="006B570F">
        <w:t xml:space="preserve">returned </w:t>
      </w:r>
      <w:r w:rsidR="005F5DC9">
        <w:t xml:space="preserve">to Payroll Services, it </w:t>
      </w:r>
      <w:r w:rsidR="006B570F">
        <w:t xml:space="preserve">will </w:t>
      </w:r>
      <w:r w:rsidR="005F5DC9">
        <w:t>be mailed t</w:t>
      </w:r>
      <w:r w:rsidR="006B570F">
        <w:t xml:space="preserve">o the </w:t>
      </w:r>
      <w:r w:rsidR="005F5DC9">
        <w:t xml:space="preserve">recipient </w:t>
      </w:r>
      <w:r w:rsidR="006B570F">
        <w:t>us</w:t>
      </w:r>
      <w:r w:rsidR="005F5DC9">
        <w:t>ing</w:t>
      </w:r>
      <w:r w:rsidR="006B570F">
        <w:t xml:space="preserve"> an updated address label</w:t>
      </w:r>
      <w:r w:rsidR="005F5DC9">
        <w:t xml:space="preserve">.  If the W-2 form </w:t>
      </w:r>
      <w:r w:rsidR="004C545A">
        <w:t xml:space="preserve">has not been returned, a new form will be printed using the updated address.  </w:t>
      </w:r>
      <w:r w:rsidR="00E0716D">
        <w:t>All employees can print/reprint their W-2 anytime after the W-2 has been uploaded to Web for Employees.</w:t>
      </w:r>
      <w:r w:rsidR="00885A1E">
        <w:t xml:space="preserve">  Employees can login to Web for Employees at </w:t>
      </w:r>
      <w:hyperlink r:id="rId9" w:history="1">
        <w:r w:rsidR="00885A1E" w:rsidRPr="00761871">
          <w:rPr>
            <w:rStyle w:val="Hyperlink"/>
          </w:rPr>
          <w:t>http://webemp.okstate.edu/</w:t>
        </w:r>
      </w:hyperlink>
      <w:r w:rsidR="00885A1E">
        <w:t>.</w:t>
      </w:r>
    </w:p>
    <w:p w:rsidR="006B570F" w:rsidRDefault="00885A1E" w:rsidP="00C55210">
      <w:pPr>
        <w:spacing w:before="120" w:after="120"/>
      </w:pPr>
      <w:r>
        <w:t>D</w:t>
      </w:r>
      <w:r w:rsidR="002A1C95">
        <w:t xml:space="preserve">epartments </w:t>
      </w:r>
      <w:r>
        <w:t>are</w:t>
      </w:r>
      <w:r w:rsidR="006B570F">
        <w:t xml:space="preserve"> ask</w:t>
      </w:r>
      <w:r>
        <w:t>ed</w:t>
      </w:r>
      <w:r w:rsidR="002A1C95">
        <w:t xml:space="preserve"> </w:t>
      </w:r>
      <w:r>
        <w:t>to</w:t>
      </w:r>
      <w:r w:rsidR="006B570F">
        <w:t xml:space="preserve"> complete a</w:t>
      </w:r>
      <w:r w:rsidR="00F36387">
        <w:t>n</w:t>
      </w:r>
      <w:r w:rsidR="006B570F">
        <w:t xml:space="preserve"> </w:t>
      </w:r>
      <w:r w:rsidR="00DA107F">
        <w:t xml:space="preserve">EA </w:t>
      </w:r>
      <w:r w:rsidR="006B570F">
        <w:t>separation form for all employees who separate</w:t>
      </w:r>
      <w:r w:rsidR="002A1C95">
        <w:t xml:space="preserve"> from OSU</w:t>
      </w:r>
      <w:r w:rsidR="006B570F">
        <w:t>.  This</w:t>
      </w:r>
      <w:r w:rsidR="002A1C95">
        <w:t xml:space="preserve"> measure will </w:t>
      </w:r>
      <w:r w:rsidR="006B570F">
        <w:t xml:space="preserve">ensure that </w:t>
      </w:r>
      <w:r w:rsidR="002A1C95">
        <w:t xml:space="preserve">the </w:t>
      </w:r>
      <w:r w:rsidR="006B570F">
        <w:t>W-2</w:t>
      </w:r>
      <w:r w:rsidR="003C08C7">
        <w:t xml:space="preserve"> form</w:t>
      </w:r>
      <w:r w:rsidR="006B570F">
        <w:t xml:space="preserve"> </w:t>
      </w:r>
      <w:r w:rsidR="002A1C95">
        <w:t xml:space="preserve">is sent to </w:t>
      </w:r>
      <w:r w:rsidR="006B570F">
        <w:t>the</w:t>
      </w:r>
      <w:r w:rsidR="003C08C7">
        <w:t xml:space="preserve"> </w:t>
      </w:r>
      <w:r w:rsidR="006B570F">
        <w:t xml:space="preserve">home address instead of </w:t>
      </w:r>
      <w:r w:rsidR="003C08C7">
        <w:t>t</w:t>
      </w:r>
      <w:r w:rsidR="006B570F">
        <w:t xml:space="preserve">he </w:t>
      </w:r>
      <w:r w:rsidR="003C08C7">
        <w:t>campus address</w:t>
      </w:r>
      <w:r w:rsidR="006B570F">
        <w:t xml:space="preserve"> </w:t>
      </w:r>
      <w:r w:rsidR="002A1C95">
        <w:t xml:space="preserve">when </w:t>
      </w:r>
      <w:r w:rsidR="006B570F">
        <w:t xml:space="preserve">an employee leaves OSU.  If </w:t>
      </w:r>
      <w:r>
        <w:t xml:space="preserve">a department </w:t>
      </w:r>
      <w:r w:rsidR="002A1C95">
        <w:t>receive</w:t>
      </w:r>
      <w:r>
        <w:t>s</w:t>
      </w:r>
      <w:r w:rsidR="006B570F">
        <w:t xml:space="preserve"> a W-2 </w:t>
      </w:r>
      <w:r w:rsidR="003C08C7">
        <w:t xml:space="preserve">form </w:t>
      </w:r>
      <w:r w:rsidR="006B570F">
        <w:t>for a</w:t>
      </w:r>
      <w:r w:rsidR="002A1C95">
        <w:t xml:space="preserve"> former OSU</w:t>
      </w:r>
      <w:r w:rsidR="006B570F">
        <w:t xml:space="preserve"> employee, please forward th</w:t>
      </w:r>
      <w:r w:rsidR="002A1C95">
        <w:t xml:space="preserve">e </w:t>
      </w:r>
      <w:r w:rsidR="003C08C7">
        <w:t>form</w:t>
      </w:r>
      <w:r w:rsidR="006B570F">
        <w:t xml:space="preserve"> to the employee at their HRS address</w:t>
      </w:r>
      <w:r w:rsidR="002A1C95">
        <w:t xml:space="preserve"> or return </w:t>
      </w:r>
      <w:r w:rsidR="003C08C7">
        <w:t>it</w:t>
      </w:r>
      <w:r w:rsidR="002A1C95">
        <w:t xml:space="preserve"> to Payroll Services, 409 Whitehurst, as soon as possible</w:t>
      </w:r>
      <w:r w:rsidR="006B570F">
        <w:t>.</w:t>
      </w:r>
    </w:p>
    <w:p w:rsidR="0000037A" w:rsidRDefault="0000037A" w:rsidP="00C55210">
      <w:pPr>
        <w:spacing w:before="120" w:after="120"/>
        <w:rPr>
          <w:rFonts w:ascii="Arial" w:hAnsi="Arial"/>
          <w:b/>
        </w:rPr>
      </w:pPr>
    </w:p>
    <w:p w:rsidR="00DA107F" w:rsidRPr="00DA107F" w:rsidRDefault="00D97079" w:rsidP="00C55210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W-2 Explanation</w:t>
      </w:r>
    </w:p>
    <w:p w:rsidR="00DA107F" w:rsidRDefault="00DA107F" w:rsidP="00C55210">
      <w:pPr>
        <w:spacing w:before="120" w:after="120"/>
      </w:pPr>
      <w:r>
        <w:t xml:space="preserve">A sample W-2 form </w:t>
      </w:r>
      <w:r w:rsidR="004838C5">
        <w:t>is</w:t>
      </w:r>
      <w:r>
        <w:t xml:space="preserve"> included a</w:t>
      </w:r>
      <w:r w:rsidR="004C545A">
        <w:t xml:space="preserve">s the last page </w:t>
      </w:r>
      <w:r>
        <w:t xml:space="preserve">of this document.  Explanations of </w:t>
      </w:r>
      <w:r w:rsidR="004838C5">
        <w:t xml:space="preserve">the amounts shown </w:t>
      </w:r>
      <w:r>
        <w:t>in each box of the W-2</w:t>
      </w:r>
      <w:r w:rsidR="00B66D94">
        <w:t xml:space="preserve"> form</w:t>
      </w:r>
      <w:r>
        <w:t xml:space="preserve"> are provided below.  </w:t>
      </w:r>
      <w:r w:rsidR="004838C5">
        <w:t>Please share this information</w:t>
      </w:r>
      <w:r>
        <w:t xml:space="preserve"> with employees so they may </w:t>
      </w:r>
      <w:r w:rsidR="004838C5">
        <w:t xml:space="preserve">also </w:t>
      </w:r>
      <w:r>
        <w:t>understand the W-2 reporting process.</w:t>
      </w:r>
    </w:p>
    <w:p w:rsidR="00004485" w:rsidRDefault="00DA107F" w:rsidP="00C55210">
      <w:pPr>
        <w:spacing w:before="120" w:after="120"/>
      </w:pPr>
      <w:smartTag w:uri="urn:schemas-microsoft-com:office:smarttags" w:element="address">
        <w:smartTag w:uri="urn:schemas-microsoft-com:office:smarttags" w:element="Street">
          <w:r w:rsidRPr="00D14797">
            <w:rPr>
              <w:b/>
              <w:i/>
            </w:rPr>
            <w:t>Box</w:t>
          </w:r>
        </w:smartTag>
        <w:r w:rsidRPr="00D14797">
          <w:rPr>
            <w:b/>
            <w:i/>
          </w:rPr>
          <w:t xml:space="preserve"> 1</w:t>
        </w:r>
      </w:smartTag>
      <w:r w:rsidRPr="00D14797">
        <w:rPr>
          <w:b/>
          <w:i/>
        </w:rPr>
        <w:t xml:space="preserve"> Wages, tips, </w:t>
      </w:r>
      <w:r w:rsidR="00004485" w:rsidRPr="00D14797">
        <w:rPr>
          <w:b/>
          <w:i/>
        </w:rPr>
        <w:t>and other</w:t>
      </w:r>
      <w:r w:rsidRPr="00D14797">
        <w:rPr>
          <w:b/>
          <w:i/>
        </w:rPr>
        <w:t xml:space="preserve"> compensation</w:t>
      </w:r>
      <w:r>
        <w:t xml:space="preserve"> – Th</w:t>
      </w:r>
      <w:r w:rsidR="00395F61">
        <w:t xml:space="preserve">e </w:t>
      </w:r>
      <w:r>
        <w:t xml:space="preserve">amount </w:t>
      </w:r>
      <w:r w:rsidR="00395F61">
        <w:t xml:space="preserve">of income </w:t>
      </w:r>
      <w:r>
        <w:t>reported to the Internal Revenue Service (IRS)</w:t>
      </w:r>
      <w:r w:rsidR="002D2D8B">
        <w:t xml:space="preserve"> for federal income tax purposes</w:t>
      </w:r>
      <w:r>
        <w:t xml:space="preserve">.  </w:t>
      </w:r>
      <w:r w:rsidR="00D53571">
        <w:t xml:space="preserve">This amount </w:t>
      </w:r>
      <w:r w:rsidR="004838C5">
        <w:t>may</w:t>
      </w:r>
      <w:r w:rsidR="00D14797">
        <w:t xml:space="preserve"> not </w:t>
      </w:r>
      <w:r w:rsidR="004838C5">
        <w:t xml:space="preserve">match an </w:t>
      </w:r>
      <w:r w:rsidR="00D14797">
        <w:t>employee’s gross</w:t>
      </w:r>
      <w:r w:rsidR="004838C5">
        <w:t xml:space="preserve"> </w:t>
      </w:r>
      <w:r w:rsidR="0022633B">
        <w:t>pay</w:t>
      </w:r>
      <w:r w:rsidR="004838C5">
        <w:t xml:space="preserve"> because i</w:t>
      </w:r>
      <w:r w:rsidR="00D14797">
        <w:t>t include</w:t>
      </w:r>
      <w:r w:rsidR="00D53571">
        <w:t>s</w:t>
      </w:r>
      <w:r w:rsidR="00004485">
        <w:t>:</w:t>
      </w:r>
    </w:p>
    <w:p w:rsidR="0035492A" w:rsidRDefault="0035492A" w:rsidP="0035492A">
      <w:pPr>
        <w:numPr>
          <w:ilvl w:val="0"/>
          <w:numId w:val="2"/>
        </w:numPr>
        <w:spacing w:before="120" w:after="120"/>
      </w:pPr>
      <w:r>
        <w:t>Taxable fringe benefits like complimentary tickets, personal use of a vehicle, unqualified moving expenses, gifts, etc.</w:t>
      </w:r>
    </w:p>
    <w:p w:rsidR="00004485" w:rsidRDefault="00004485" w:rsidP="00004485">
      <w:pPr>
        <w:numPr>
          <w:ilvl w:val="0"/>
          <w:numId w:val="2"/>
        </w:numPr>
        <w:spacing w:before="120" w:after="120"/>
      </w:pPr>
      <w:r>
        <w:t>The</w:t>
      </w:r>
      <w:r w:rsidR="00D14797">
        <w:t xml:space="preserve"> taxable value of group-term life insurance</w:t>
      </w:r>
      <w:r>
        <w:t xml:space="preserve"> (shown in </w:t>
      </w:r>
      <w:r w:rsidR="00D14797">
        <w:t>Box 12</w:t>
      </w:r>
      <w:r w:rsidR="00065F78">
        <w:t>, code C</w:t>
      </w:r>
      <w:r w:rsidR="00D14797">
        <w:t xml:space="preserve"> below</w:t>
      </w:r>
      <w:r>
        <w:t>)</w:t>
      </w:r>
      <w:r w:rsidR="00D14797">
        <w:t>.</w:t>
      </w:r>
    </w:p>
    <w:p w:rsidR="00704688" w:rsidRDefault="0022633B" w:rsidP="00704688">
      <w:pPr>
        <w:numPr>
          <w:ilvl w:val="0"/>
          <w:numId w:val="2"/>
        </w:numPr>
        <w:spacing w:before="120" w:after="120"/>
      </w:pPr>
      <w:r>
        <w:t>T</w:t>
      </w:r>
      <w:r w:rsidR="00004485">
        <w:t>ip income</w:t>
      </w:r>
      <w:r w:rsidR="00704688" w:rsidRPr="00704688">
        <w:t xml:space="preserve"> </w:t>
      </w:r>
    </w:p>
    <w:p w:rsidR="0022633B" w:rsidRDefault="00704688" w:rsidP="00004485">
      <w:pPr>
        <w:numPr>
          <w:ilvl w:val="0"/>
          <w:numId w:val="2"/>
        </w:numPr>
        <w:spacing w:before="120" w:after="120"/>
      </w:pPr>
      <w:r>
        <w:t xml:space="preserve">Salary deferrals paid </w:t>
      </w:r>
      <w:r w:rsidR="006968E1">
        <w:t xml:space="preserve">back </w:t>
      </w:r>
      <w:r>
        <w:t>to faculty in May, June, July, and August</w:t>
      </w:r>
    </w:p>
    <w:p w:rsidR="00004485" w:rsidRDefault="00D14797" w:rsidP="00C55210">
      <w:pPr>
        <w:spacing w:before="120" w:after="120"/>
      </w:pPr>
      <w:r>
        <w:t>This amount exclude</w:t>
      </w:r>
      <w:r w:rsidR="00004485">
        <w:t>s:</w:t>
      </w:r>
    </w:p>
    <w:p w:rsidR="00004485" w:rsidRDefault="006968E1" w:rsidP="00004485">
      <w:pPr>
        <w:numPr>
          <w:ilvl w:val="0"/>
          <w:numId w:val="3"/>
        </w:numPr>
        <w:spacing w:before="120" w:after="120"/>
      </w:pPr>
      <w:r>
        <w:t>Employee paid p</w:t>
      </w:r>
      <w:r w:rsidR="00004485">
        <w:t xml:space="preserve">remiums for pre-tax benefits (health, dental, vision, </w:t>
      </w:r>
      <w:r w:rsidR="00065F78">
        <w:t>medical reimbursement, dependent care, health savings account</w:t>
      </w:r>
      <w:r w:rsidR="00004485">
        <w:t>)</w:t>
      </w:r>
    </w:p>
    <w:p w:rsidR="0022633B" w:rsidRDefault="006968E1" w:rsidP="00004485">
      <w:pPr>
        <w:numPr>
          <w:ilvl w:val="0"/>
          <w:numId w:val="3"/>
        </w:numPr>
        <w:spacing w:before="120" w:after="120"/>
      </w:pPr>
      <w:r>
        <w:lastRenderedPageBreak/>
        <w:t>Employee c</w:t>
      </w:r>
      <w:r w:rsidR="009F71CD">
        <w:t>ontributions to</w:t>
      </w:r>
      <w:r w:rsidR="008609FB">
        <w:t xml:space="preserve"> 401(k),</w:t>
      </w:r>
      <w:r w:rsidR="009F71CD">
        <w:t xml:space="preserve"> </w:t>
      </w:r>
      <w:r w:rsidR="00D14797">
        <w:t>403(b)</w:t>
      </w:r>
      <w:r w:rsidR="008609FB">
        <w:t>,</w:t>
      </w:r>
      <w:r w:rsidR="00D14797">
        <w:t xml:space="preserve"> 457(b)</w:t>
      </w:r>
      <w:r>
        <w:t>, and other</w:t>
      </w:r>
      <w:r w:rsidR="00D14797">
        <w:t xml:space="preserve"> </w:t>
      </w:r>
      <w:r w:rsidR="00D261CF">
        <w:t>retirement plans</w:t>
      </w:r>
      <w:r w:rsidR="00065F78">
        <w:t xml:space="preserve"> (OTRS, OLERS)</w:t>
      </w:r>
    </w:p>
    <w:p w:rsidR="00704688" w:rsidRDefault="00704688" w:rsidP="00704688">
      <w:pPr>
        <w:numPr>
          <w:ilvl w:val="0"/>
          <w:numId w:val="3"/>
        </w:numPr>
        <w:spacing w:before="120" w:after="120"/>
      </w:pPr>
      <w:r>
        <w:t>Salary deferred by faculty during the calendar year</w:t>
      </w:r>
    </w:p>
    <w:p w:rsidR="00DA107F" w:rsidRDefault="00D14797" w:rsidP="00C55210">
      <w:pPr>
        <w:spacing w:before="120" w:after="120"/>
      </w:pPr>
      <w:smartTag w:uri="urn:schemas-microsoft-com:office:smarttags" w:element="address">
        <w:smartTag w:uri="urn:schemas-microsoft-com:office:smarttags" w:element="Street">
          <w:r w:rsidRPr="00762E7B">
            <w:rPr>
              <w:b/>
              <w:i/>
            </w:rPr>
            <w:t>Box</w:t>
          </w:r>
        </w:smartTag>
        <w:r w:rsidRPr="00762E7B">
          <w:rPr>
            <w:b/>
            <w:i/>
          </w:rPr>
          <w:t xml:space="preserve"> 2</w:t>
        </w:r>
      </w:smartTag>
      <w:r w:rsidRPr="00762E7B">
        <w:rPr>
          <w:b/>
          <w:i/>
        </w:rPr>
        <w:t xml:space="preserve"> Federal income tax withheld</w:t>
      </w:r>
      <w:r w:rsidR="00762E7B">
        <w:t xml:space="preserve"> – The amount of federal income tax withheld from</w:t>
      </w:r>
      <w:r w:rsidR="006B022A">
        <w:t xml:space="preserve"> an e</w:t>
      </w:r>
      <w:r w:rsidR="00762E7B">
        <w:t>mployee’s pay during the calendar year.</w:t>
      </w:r>
      <w:r w:rsidR="00DA107F">
        <w:t xml:space="preserve">  </w:t>
      </w:r>
    </w:p>
    <w:p w:rsidR="0022633B" w:rsidRDefault="00762E7B" w:rsidP="00C55210">
      <w:pPr>
        <w:spacing w:before="120" w:after="120"/>
      </w:pPr>
      <w:smartTag w:uri="urn:schemas-microsoft-com:office:smarttags" w:element="address">
        <w:smartTag w:uri="urn:schemas-microsoft-com:office:smarttags" w:element="Street">
          <w:r w:rsidRPr="00762E7B">
            <w:rPr>
              <w:b/>
              <w:i/>
            </w:rPr>
            <w:t>Box</w:t>
          </w:r>
        </w:smartTag>
        <w:r w:rsidRPr="00762E7B">
          <w:rPr>
            <w:b/>
            <w:i/>
          </w:rPr>
          <w:t xml:space="preserve"> 3</w:t>
        </w:r>
      </w:smartTag>
      <w:r w:rsidRPr="00762E7B">
        <w:rPr>
          <w:b/>
          <w:i/>
        </w:rPr>
        <w:t xml:space="preserve"> Social security wages</w:t>
      </w:r>
      <w:r>
        <w:t xml:space="preserve"> – Th</w:t>
      </w:r>
      <w:r w:rsidR="00395F61">
        <w:t xml:space="preserve">e </w:t>
      </w:r>
      <w:r>
        <w:t xml:space="preserve">amount of income taxable for social security </w:t>
      </w:r>
      <w:r w:rsidR="00C55210">
        <w:t>p</w:t>
      </w:r>
      <w:r>
        <w:t xml:space="preserve">urposes.  </w:t>
      </w:r>
      <w:r w:rsidR="0022633B">
        <w:t>This amount may not match an e</w:t>
      </w:r>
      <w:r>
        <w:t xml:space="preserve">mployee’s </w:t>
      </w:r>
      <w:r w:rsidR="0022633B">
        <w:t xml:space="preserve">gross pay because it </w:t>
      </w:r>
      <w:r>
        <w:t>include</w:t>
      </w:r>
      <w:r w:rsidR="0022633B">
        <w:t>s:</w:t>
      </w:r>
    </w:p>
    <w:p w:rsidR="0022633B" w:rsidRDefault="0022633B" w:rsidP="0022633B">
      <w:pPr>
        <w:numPr>
          <w:ilvl w:val="0"/>
          <w:numId w:val="2"/>
        </w:numPr>
        <w:spacing w:before="120" w:after="120"/>
      </w:pPr>
      <w:r>
        <w:t xml:space="preserve">Taxable fringe benefits like complimentary tickets, personal use of a vehicle, </w:t>
      </w:r>
      <w:r w:rsidR="0035492A">
        <w:t xml:space="preserve">unqualified moving expenses, </w:t>
      </w:r>
      <w:r>
        <w:t>gifts, etc.</w:t>
      </w:r>
    </w:p>
    <w:p w:rsidR="0022633B" w:rsidRDefault="0022633B" w:rsidP="0022633B">
      <w:pPr>
        <w:numPr>
          <w:ilvl w:val="0"/>
          <w:numId w:val="2"/>
        </w:numPr>
        <w:spacing w:before="120" w:after="120"/>
      </w:pPr>
      <w:r>
        <w:t>The taxable value of group-term life insurance (shown in Box 12</w:t>
      </w:r>
      <w:r w:rsidR="00E7752F">
        <w:t>. Code C</w:t>
      </w:r>
      <w:r>
        <w:t xml:space="preserve"> below).</w:t>
      </w:r>
    </w:p>
    <w:p w:rsidR="00704688" w:rsidRDefault="00704688" w:rsidP="00704688">
      <w:pPr>
        <w:numPr>
          <w:ilvl w:val="0"/>
          <w:numId w:val="2"/>
        </w:numPr>
        <w:spacing w:before="120" w:after="120"/>
      </w:pPr>
      <w:r>
        <w:t xml:space="preserve">Salary deferrals paid </w:t>
      </w:r>
      <w:r w:rsidR="006968E1">
        <w:t xml:space="preserve">back </w:t>
      </w:r>
      <w:r>
        <w:t>to faculty in May, June, July, and August</w:t>
      </w:r>
    </w:p>
    <w:p w:rsidR="0022633B" w:rsidRDefault="0022633B" w:rsidP="00C55210">
      <w:pPr>
        <w:spacing w:before="120" w:after="120"/>
      </w:pPr>
      <w:r>
        <w:t>This amount excludes:</w:t>
      </w:r>
    </w:p>
    <w:p w:rsidR="00D261CF" w:rsidRDefault="006968E1" w:rsidP="00D261CF">
      <w:pPr>
        <w:numPr>
          <w:ilvl w:val="0"/>
          <w:numId w:val="3"/>
        </w:numPr>
        <w:spacing w:before="120" w:after="120"/>
      </w:pPr>
      <w:r>
        <w:t>Employee paid p</w:t>
      </w:r>
      <w:r w:rsidR="00D261CF">
        <w:t>remiums for pre-tax benefits (health, dental, vision, and flex)</w:t>
      </w:r>
    </w:p>
    <w:p w:rsidR="00D261CF" w:rsidRDefault="00D261CF" w:rsidP="00D261CF">
      <w:pPr>
        <w:numPr>
          <w:ilvl w:val="0"/>
          <w:numId w:val="3"/>
        </w:numPr>
        <w:spacing w:before="120" w:after="120"/>
      </w:pPr>
      <w:r>
        <w:t xml:space="preserve">Tip income (reported separately in </w:t>
      </w:r>
      <w:smartTag w:uri="urn:schemas-microsoft-com:office:smarttags" w:element="address">
        <w:smartTag w:uri="urn:schemas-microsoft-com:office:smarttags" w:element="Street">
          <w:r>
            <w:t>Box</w:t>
          </w:r>
        </w:smartTag>
        <w:r>
          <w:t xml:space="preserve"> 7</w:t>
        </w:r>
      </w:smartTag>
      <w:r>
        <w:t>)</w:t>
      </w:r>
    </w:p>
    <w:p w:rsidR="00704688" w:rsidRDefault="00704688" w:rsidP="00704688">
      <w:pPr>
        <w:numPr>
          <w:ilvl w:val="0"/>
          <w:numId w:val="3"/>
        </w:numPr>
        <w:spacing w:before="120" w:after="120"/>
      </w:pPr>
      <w:r>
        <w:t>Salary deferred by faculty during the calendar year</w:t>
      </w:r>
    </w:p>
    <w:p w:rsidR="00762E7B" w:rsidRDefault="00D261CF" w:rsidP="00C55210">
      <w:pPr>
        <w:spacing w:before="120" w:after="120"/>
      </w:pPr>
      <w:r>
        <w:t xml:space="preserve">Social security wages are not </w:t>
      </w:r>
      <w:r w:rsidR="00762E7B">
        <w:t>reduce</w:t>
      </w:r>
      <w:r>
        <w:t xml:space="preserve">d for </w:t>
      </w:r>
      <w:r w:rsidR="009F71CD">
        <w:t xml:space="preserve">contributions to </w:t>
      </w:r>
      <w:r w:rsidR="00543277">
        <w:t xml:space="preserve">401(k), </w:t>
      </w:r>
      <w:r w:rsidR="009F71CD">
        <w:t>403(b)</w:t>
      </w:r>
      <w:r w:rsidR="00543277">
        <w:t>,</w:t>
      </w:r>
      <w:r w:rsidR="009F71CD">
        <w:t xml:space="preserve"> 457(b) </w:t>
      </w:r>
      <w:r w:rsidR="00E7752F">
        <w:t xml:space="preserve">and/or other </w:t>
      </w:r>
      <w:r w:rsidR="009F71CD">
        <w:t xml:space="preserve">retirement plans.  </w:t>
      </w:r>
      <w:r>
        <w:t>FICA exempt s</w:t>
      </w:r>
      <w:r w:rsidR="00762E7B">
        <w:t xml:space="preserve">tudent employees </w:t>
      </w:r>
      <w:r>
        <w:t xml:space="preserve">will </w:t>
      </w:r>
      <w:r w:rsidR="00762E7B">
        <w:t xml:space="preserve">not have social security wages or may have </w:t>
      </w:r>
      <w:r>
        <w:t xml:space="preserve">only </w:t>
      </w:r>
      <w:r w:rsidR="00762E7B">
        <w:t xml:space="preserve">a </w:t>
      </w:r>
      <w:r>
        <w:t xml:space="preserve">small amount </w:t>
      </w:r>
      <w:r w:rsidR="00762E7B">
        <w:t xml:space="preserve">depending on when they worked and </w:t>
      </w:r>
      <w:r>
        <w:t xml:space="preserve">the number of </w:t>
      </w:r>
      <w:r w:rsidR="00762E7B">
        <w:t>hours enrolled</w:t>
      </w:r>
      <w:r w:rsidR="009F71CD">
        <w:t xml:space="preserve"> in classes</w:t>
      </w:r>
      <w:r w:rsidR="00762E7B">
        <w:t xml:space="preserve"> while working.</w:t>
      </w:r>
      <w:r w:rsidR="009F71CD">
        <w:t xml:space="preserve">  </w:t>
      </w:r>
      <w:r w:rsidR="00762E7B">
        <w:t>For calendar year 20</w:t>
      </w:r>
      <w:r w:rsidR="00E7752F">
        <w:t>10</w:t>
      </w:r>
      <w:r w:rsidR="00762E7B">
        <w:t>, social security wage</w:t>
      </w:r>
      <w:r w:rsidR="009F71CD">
        <w:t xml:space="preserve">s should not exceed </w:t>
      </w:r>
      <w:r w:rsidR="00762E7B">
        <w:t>$</w:t>
      </w:r>
      <w:r w:rsidR="002E20CE">
        <w:t>106,8</w:t>
      </w:r>
      <w:r w:rsidR="00762E7B">
        <w:t>00.</w:t>
      </w:r>
    </w:p>
    <w:p w:rsidR="00762E7B" w:rsidRDefault="00762E7B" w:rsidP="00C55210">
      <w:pPr>
        <w:spacing w:before="120" w:after="120"/>
      </w:pPr>
      <w:smartTag w:uri="urn:schemas-microsoft-com:office:smarttags" w:element="address">
        <w:smartTag w:uri="urn:schemas-microsoft-com:office:smarttags" w:element="Street">
          <w:r w:rsidRPr="00C55210">
            <w:rPr>
              <w:b/>
              <w:i/>
            </w:rPr>
            <w:t>Box</w:t>
          </w:r>
        </w:smartTag>
        <w:r w:rsidRPr="00C55210">
          <w:rPr>
            <w:b/>
            <w:i/>
          </w:rPr>
          <w:t xml:space="preserve"> 4</w:t>
        </w:r>
      </w:smartTag>
      <w:r w:rsidRPr="00C55210">
        <w:rPr>
          <w:b/>
          <w:i/>
        </w:rPr>
        <w:t xml:space="preserve"> Social security tax withheld</w:t>
      </w:r>
      <w:r>
        <w:t xml:space="preserve"> – Th</w:t>
      </w:r>
      <w:r w:rsidR="00395F61">
        <w:t>e</w:t>
      </w:r>
      <w:r>
        <w:t xml:space="preserve"> amount of social security </w:t>
      </w:r>
      <w:r w:rsidR="00C55210">
        <w:t xml:space="preserve">tax withheld from </w:t>
      </w:r>
      <w:r w:rsidR="00395F61">
        <w:t>an</w:t>
      </w:r>
      <w:r w:rsidR="00C55210">
        <w:t xml:space="preserve"> employee’s pay during the calendar year</w:t>
      </w:r>
      <w:r w:rsidR="0042781B">
        <w:t xml:space="preserve"> (6.2% of </w:t>
      </w:r>
      <w:r w:rsidR="009F71CD">
        <w:t>social security wages</w:t>
      </w:r>
      <w:r w:rsidR="00395F61">
        <w:t xml:space="preserve"> and social security tips</w:t>
      </w:r>
      <w:r w:rsidR="0042781B">
        <w:t>)</w:t>
      </w:r>
      <w:r w:rsidR="00C55210">
        <w:t>.</w:t>
      </w:r>
      <w:r w:rsidR="0042781B">
        <w:t xml:space="preserve"> </w:t>
      </w:r>
    </w:p>
    <w:p w:rsidR="00C55210" w:rsidRDefault="00C55210" w:rsidP="00C55210">
      <w:pPr>
        <w:spacing w:before="120" w:after="120"/>
      </w:pPr>
      <w:r w:rsidRPr="00C55210">
        <w:rPr>
          <w:b/>
          <w:i/>
        </w:rPr>
        <w:t>Box 5 Medicare wages and tips</w:t>
      </w:r>
      <w:r>
        <w:t xml:space="preserve"> – Th</w:t>
      </w:r>
      <w:r w:rsidR="00395F61">
        <w:t>e</w:t>
      </w:r>
      <w:r w:rsidR="0042781B">
        <w:t xml:space="preserve"> amount of income taxable for M</w:t>
      </w:r>
      <w:r>
        <w:t xml:space="preserve">edicare purposes.  </w:t>
      </w:r>
      <w:r w:rsidR="009F71CD">
        <w:t xml:space="preserve">For most employees, the Medicare wages and tips will </w:t>
      </w:r>
      <w:r>
        <w:t xml:space="preserve">be the same as </w:t>
      </w:r>
      <w:r w:rsidR="009F71CD">
        <w:t xml:space="preserve">the </w:t>
      </w:r>
      <w:r>
        <w:t xml:space="preserve">social security </w:t>
      </w:r>
      <w:r w:rsidR="00395F61">
        <w:t>wages.  However, differences will occur in employees that exceed the $</w:t>
      </w:r>
      <w:r w:rsidR="002E20CE">
        <w:t>106,800</w:t>
      </w:r>
      <w:r w:rsidR="00395F61">
        <w:t xml:space="preserve"> social security wage limit and for employees with tip income reported in Box 7.</w:t>
      </w:r>
      <w:r w:rsidR="0042781B">
        <w:t xml:space="preserve">  </w:t>
      </w:r>
    </w:p>
    <w:p w:rsidR="0042781B" w:rsidRDefault="0042781B" w:rsidP="00C55210">
      <w:pPr>
        <w:spacing w:before="120" w:after="120"/>
      </w:pPr>
      <w:r w:rsidRPr="0042781B">
        <w:rPr>
          <w:b/>
          <w:i/>
        </w:rPr>
        <w:t>Box 6 Medicare tax withheld</w:t>
      </w:r>
      <w:r>
        <w:t xml:space="preserve"> – The amount of Medicare tax withheld from </w:t>
      </w:r>
      <w:r w:rsidR="00395F61">
        <w:t>an</w:t>
      </w:r>
      <w:r>
        <w:t xml:space="preserve"> employee’s </w:t>
      </w:r>
      <w:r w:rsidR="006B022A">
        <w:t>pay</w:t>
      </w:r>
      <w:r>
        <w:t xml:space="preserve"> during the calendar year (1.45% of </w:t>
      </w:r>
      <w:r w:rsidR="00395F61">
        <w:t>Medicare wages</w:t>
      </w:r>
      <w:r w:rsidR="00BF42AB">
        <w:t>, box 5</w:t>
      </w:r>
      <w:r>
        <w:t>).</w:t>
      </w:r>
    </w:p>
    <w:p w:rsidR="0042781B" w:rsidRDefault="0042781B" w:rsidP="00C55210">
      <w:pPr>
        <w:spacing w:before="120" w:after="120"/>
      </w:pPr>
      <w:smartTag w:uri="urn:schemas-microsoft-com:office:smarttags" w:element="address">
        <w:smartTag w:uri="urn:schemas-microsoft-com:office:smarttags" w:element="Street">
          <w:r w:rsidRPr="0042781B">
            <w:rPr>
              <w:b/>
              <w:i/>
            </w:rPr>
            <w:t>Box</w:t>
          </w:r>
        </w:smartTag>
        <w:r w:rsidRPr="0042781B">
          <w:rPr>
            <w:b/>
            <w:i/>
          </w:rPr>
          <w:t xml:space="preserve"> 7</w:t>
        </w:r>
      </w:smartTag>
      <w:r w:rsidRPr="0042781B">
        <w:rPr>
          <w:b/>
          <w:i/>
        </w:rPr>
        <w:t xml:space="preserve"> Social security tips –</w:t>
      </w:r>
      <w:r>
        <w:t xml:space="preserve"> The amount of tips reported and paid to </w:t>
      </w:r>
      <w:r w:rsidR="00864706">
        <w:t xml:space="preserve">an </w:t>
      </w:r>
      <w:r>
        <w:t xml:space="preserve">employee during the </w:t>
      </w:r>
      <w:r w:rsidR="00864706">
        <w:t xml:space="preserve">calendar </w:t>
      </w:r>
      <w:r>
        <w:t xml:space="preserve">year.  This </w:t>
      </w:r>
      <w:r w:rsidR="00864706">
        <w:t xml:space="preserve">amount </w:t>
      </w:r>
      <w:r>
        <w:t xml:space="preserve">includes </w:t>
      </w:r>
      <w:r w:rsidR="00864706">
        <w:t xml:space="preserve">only </w:t>
      </w:r>
      <w:r>
        <w:t>tips that were earned wh</w:t>
      </w:r>
      <w:r w:rsidR="00864706">
        <w:t xml:space="preserve">ile an </w:t>
      </w:r>
      <w:r>
        <w:t xml:space="preserve">employee was working </w:t>
      </w:r>
      <w:r w:rsidR="00864706">
        <w:t xml:space="preserve">in a student or temporary position </w:t>
      </w:r>
      <w:r>
        <w:t xml:space="preserve">and enrolled </w:t>
      </w:r>
      <w:r w:rsidR="00864706">
        <w:t xml:space="preserve">less than </w:t>
      </w:r>
      <w:r>
        <w:t>half-time</w:t>
      </w:r>
      <w:r w:rsidR="00864706">
        <w:t>.</w:t>
      </w:r>
    </w:p>
    <w:p w:rsidR="00C55210" w:rsidRDefault="0042781B" w:rsidP="00C55210">
      <w:pPr>
        <w:spacing w:before="120" w:after="120"/>
      </w:pPr>
      <w:smartTag w:uri="urn:schemas-microsoft-com:office:smarttags" w:element="address">
        <w:smartTag w:uri="urn:schemas-microsoft-com:office:smarttags" w:element="Street">
          <w:r w:rsidRPr="0042781B">
            <w:rPr>
              <w:b/>
              <w:i/>
            </w:rPr>
            <w:t>Box 8</w:t>
          </w:r>
        </w:smartTag>
        <w:r w:rsidRPr="0042781B">
          <w:rPr>
            <w:b/>
            <w:i/>
          </w:rPr>
          <w:t xml:space="preserve"> –</w:t>
        </w:r>
      </w:smartTag>
      <w:r w:rsidRPr="0042781B">
        <w:rPr>
          <w:b/>
          <w:i/>
        </w:rPr>
        <w:t xml:space="preserve"> Allocated tips</w:t>
      </w:r>
      <w:r>
        <w:t xml:space="preserve"> – Not used </w:t>
      </w:r>
      <w:r w:rsidR="002D2D8B">
        <w:t>by</w:t>
      </w:r>
      <w:r>
        <w:t xml:space="preserve"> OSU</w:t>
      </w:r>
      <w:r w:rsidR="002D2D8B">
        <w:t xml:space="preserve"> at this time</w:t>
      </w:r>
      <w:r>
        <w:t>.</w:t>
      </w:r>
    </w:p>
    <w:p w:rsidR="0042781B" w:rsidRDefault="0042781B" w:rsidP="00C55210">
      <w:pPr>
        <w:spacing w:before="120" w:after="120"/>
      </w:pPr>
      <w:r w:rsidRPr="00AB5BFB">
        <w:rPr>
          <w:b/>
          <w:i/>
        </w:rPr>
        <w:t>Box 9 – Advance EIC payment</w:t>
      </w:r>
      <w:r>
        <w:t xml:space="preserve"> – Th</w:t>
      </w:r>
      <w:r w:rsidR="00864706">
        <w:t>e amoun</w:t>
      </w:r>
      <w:r>
        <w:t xml:space="preserve">t of Earned Income Credit used to offset </w:t>
      </w:r>
      <w:r w:rsidR="00864706">
        <w:t xml:space="preserve">the federal </w:t>
      </w:r>
      <w:r w:rsidR="00E1371E">
        <w:t xml:space="preserve">income </w:t>
      </w:r>
      <w:r w:rsidR="00864706">
        <w:t xml:space="preserve">tax withheld for an </w:t>
      </w:r>
      <w:r>
        <w:t>employee</w:t>
      </w:r>
      <w:r w:rsidR="00BF42AB">
        <w:t xml:space="preserve"> (2010 is the last year for Advanced EIC)</w:t>
      </w:r>
      <w:r>
        <w:t>.</w:t>
      </w:r>
    </w:p>
    <w:p w:rsidR="00AB5BFB" w:rsidRDefault="00AB5BFB" w:rsidP="00C55210">
      <w:pPr>
        <w:spacing w:before="120" w:after="120"/>
      </w:pPr>
      <w:smartTag w:uri="urn:schemas-microsoft-com:office:smarttags" w:element="address">
        <w:smartTag w:uri="urn:schemas-microsoft-com:office:smarttags" w:element="Street">
          <w:r w:rsidRPr="00AB5BFB">
            <w:rPr>
              <w:b/>
              <w:i/>
            </w:rPr>
            <w:t>Box</w:t>
          </w:r>
        </w:smartTag>
        <w:r w:rsidRPr="00AB5BFB">
          <w:rPr>
            <w:b/>
            <w:i/>
          </w:rPr>
          <w:t xml:space="preserve"> 10</w:t>
        </w:r>
      </w:smartTag>
      <w:r w:rsidRPr="00AB5BFB">
        <w:rPr>
          <w:b/>
          <w:i/>
        </w:rPr>
        <w:t xml:space="preserve"> Dependent Care Benefits</w:t>
      </w:r>
      <w:r>
        <w:t xml:space="preserve"> – The amount </w:t>
      </w:r>
      <w:r w:rsidR="00864706">
        <w:t xml:space="preserve">of pre-tax deductions made for </w:t>
      </w:r>
      <w:r>
        <w:t>dependent care</w:t>
      </w:r>
      <w:r w:rsidR="00864706">
        <w:t xml:space="preserve"> to a </w:t>
      </w:r>
      <w:r>
        <w:t xml:space="preserve">flexible spending account.  </w:t>
      </w:r>
      <w:r w:rsidR="00864706">
        <w:t>P</w:t>
      </w:r>
      <w:r>
        <w:t xml:space="preserve">re-tax deductions </w:t>
      </w:r>
      <w:r w:rsidR="00864706">
        <w:t xml:space="preserve">made for unreimbursed medical expenses </w:t>
      </w:r>
      <w:r>
        <w:t xml:space="preserve">are not reportable.  </w:t>
      </w:r>
      <w:r w:rsidR="00864706">
        <w:t>For calendar year 20</w:t>
      </w:r>
      <w:r w:rsidR="00BF42AB">
        <w:t>10</w:t>
      </w:r>
      <w:r w:rsidR="00864706">
        <w:t xml:space="preserve">, dependent care benefits should not exceed </w:t>
      </w:r>
      <w:r>
        <w:t>$5,000.</w:t>
      </w:r>
    </w:p>
    <w:p w:rsidR="00AB5BFB" w:rsidRDefault="00AB5BFB" w:rsidP="00C55210">
      <w:pPr>
        <w:spacing w:before="120" w:after="120"/>
      </w:pPr>
      <w:smartTag w:uri="urn:schemas-microsoft-com:office:smarttags" w:element="address">
        <w:smartTag w:uri="urn:schemas-microsoft-com:office:smarttags" w:element="Street">
          <w:r w:rsidRPr="00AB5BFB">
            <w:rPr>
              <w:b/>
              <w:i/>
            </w:rPr>
            <w:t>Box</w:t>
          </w:r>
        </w:smartTag>
        <w:r w:rsidRPr="00AB5BFB">
          <w:rPr>
            <w:b/>
            <w:i/>
          </w:rPr>
          <w:t xml:space="preserve"> 11</w:t>
        </w:r>
      </w:smartTag>
      <w:r w:rsidRPr="00AB5BFB">
        <w:rPr>
          <w:b/>
          <w:i/>
        </w:rPr>
        <w:t xml:space="preserve"> Nonqualified Plans</w:t>
      </w:r>
      <w:r>
        <w:t xml:space="preserve"> – Not used by OSU at this time.</w:t>
      </w:r>
    </w:p>
    <w:p w:rsidR="00AB5BFB" w:rsidRDefault="00B93527" w:rsidP="00C55210">
      <w:pPr>
        <w:spacing w:before="120" w:after="120"/>
      </w:pPr>
      <w:smartTag w:uri="urn:schemas-microsoft-com:office:smarttags" w:element="address">
        <w:smartTag w:uri="urn:schemas-microsoft-com:office:smarttags" w:element="Street">
          <w:r w:rsidRPr="00AB5BFB">
            <w:rPr>
              <w:b/>
              <w:i/>
            </w:rPr>
            <w:t>Box</w:t>
          </w:r>
        </w:smartTag>
        <w:r w:rsidRPr="00AB5BFB">
          <w:rPr>
            <w:b/>
            <w:i/>
          </w:rPr>
          <w:t xml:space="preserve"> 12a</w:t>
        </w:r>
      </w:smartTag>
      <w:r w:rsidRPr="00AB5BFB">
        <w:rPr>
          <w:b/>
          <w:i/>
        </w:rPr>
        <w:t>, 12b, 12c,</w:t>
      </w:r>
      <w:r>
        <w:rPr>
          <w:b/>
          <w:i/>
        </w:rPr>
        <w:t xml:space="preserve"> and</w:t>
      </w:r>
      <w:r w:rsidRPr="00AB5BFB">
        <w:rPr>
          <w:b/>
          <w:i/>
        </w:rPr>
        <w:t xml:space="preserve"> 12d</w:t>
      </w:r>
      <w:r>
        <w:t xml:space="preserve"> – These boxes are used to report various items to the IRS.  </w:t>
      </w:r>
      <w:r w:rsidR="008F404F">
        <w:t>The items are identified separately</w:t>
      </w:r>
      <w:r w:rsidR="00AB5BFB">
        <w:t xml:space="preserve"> by amount and corresponding code </w:t>
      </w:r>
      <w:r w:rsidR="008F404F">
        <w:t>a</w:t>
      </w:r>
      <w:r w:rsidR="00AB5BFB">
        <w:t xml:space="preserve">s described on the back of the W-2 form under </w:t>
      </w:r>
      <w:r w:rsidR="00AB5BFB" w:rsidRPr="008F404F">
        <w:rPr>
          <w:i/>
        </w:rPr>
        <w:t>Instructions for Employee</w:t>
      </w:r>
      <w:r w:rsidR="00AB5BFB">
        <w:t>.</w:t>
      </w:r>
      <w:r w:rsidR="000572DD">
        <w:t xml:space="preserve">  The most common codes for OSU are:</w:t>
      </w:r>
    </w:p>
    <w:p w:rsidR="000572DD" w:rsidRDefault="000572DD" w:rsidP="000572DD">
      <w:pPr>
        <w:numPr>
          <w:ilvl w:val="0"/>
          <w:numId w:val="1"/>
        </w:numPr>
        <w:spacing w:before="120" w:after="120"/>
      </w:pPr>
      <w:r>
        <w:lastRenderedPageBreak/>
        <w:t>C – Taxable cost of group-term life insurance over $50,000</w:t>
      </w:r>
      <w:r w:rsidR="00CA45D0">
        <w:t xml:space="preserve">.  There will be an amount with a C code for any employee </w:t>
      </w:r>
      <w:r w:rsidR="008F404F">
        <w:t xml:space="preserve">that </w:t>
      </w:r>
      <w:r w:rsidR="00CA45D0">
        <w:t>receiv</w:t>
      </w:r>
      <w:r w:rsidR="008F404F">
        <w:t>e</w:t>
      </w:r>
      <w:r w:rsidR="008609FB">
        <w:t>d</w:t>
      </w:r>
      <w:r w:rsidR="008F404F">
        <w:t xml:space="preserve"> in excess of </w:t>
      </w:r>
      <w:r w:rsidR="00CA45D0">
        <w:t xml:space="preserve">$50,000 in life insurance coverage </w:t>
      </w:r>
      <w:r w:rsidR="008609FB">
        <w:t>as a benefit from</w:t>
      </w:r>
      <w:r w:rsidR="00CA45D0">
        <w:t xml:space="preserve"> OSU</w:t>
      </w:r>
      <w:r w:rsidR="008609FB">
        <w:t xml:space="preserve">.  </w:t>
      </w:r>
      <w:r>
        <w:t xml:space="preserve"> (</w:t>
      </w:r>
      <w:r w:rsidR="008609FB">
        <w:t xml:space="preserve">This </w:t>
      </w:r>
      <w:r>
        <w:t xml:space="preserve">amount </w:t>
      </w:r>
      <w:r w:rsidR="008609FB">
        <w:t xml:space="preserve">has been </w:t>
      </w:r>
      <w:r>
        <w:t>included in Box 1, 3, 5</w:t>
      </w:r>
      <w:r w:rsidR="008609FB">
        <w:t>,</w:t>
      </w:r>
      <w:r>
        <w:t xml:space="preserve"> and 16</w:t>
      </w:r>
      <w:r w:rsidR="00CA45D0">
        <w:t>)</w:t>
      </w:r>
      <w:r>
        <w:t>.</w:t>
      </w:r>
    </w:p>
    <w:p w:rsidR="00CA45D0" w:rsidRDefault="00CA45D0" w:rsidP="000572DD">
      <w:pPr>
        <w:numPr>
          <w:ilvl w:val="0"/>
          <w:numId w:val="1"/>
        </w:numPr>
        <w:spacing w:before="120" w:after="120"/>
      </w:pPr>
      <w:r>
        <w:t>D – Elective deferrals under section 401(k) cash or deferred arrangement plan.  There will be an amount with a D code for any federal employee who contributed to a TSP plan</w:t>
      </w:r>
      <w:r w:rsidR="008609FB">
        <w:t xml:space="preserve">.  </w:t>
      </w:r>
      <w:r>
        <w:t xml:space="preserve">(This amount has been </w:t>
      </w:r>
      <w:r w:rsidR="008609FB">
        <w:t xml:space="preserve">excluded </w:t>
      </w:r>
      <w:r>
        <w:t xml:space="preserve">from </w:t>
      </w:r>
      <w:smartTag w:uri="urn:schemas-microsoft-com:office:smarttags" w:element="address">
        <w:smartTag w:uri="urn:schemas-microsoft-com:office:smarttags" w:element="Street">
          <w:r>
            <w:t>Box</w:t>
          </w:r>
        </w:smartTag>
        <w:r>
          <w:t xml:space="preserve"> 1</w:t>
        </w:r>
      </w:smartTag>
      <w:r>
        <w:t xml:space="preserve"> and 16).</w:t>
      </w:r>
    </w:p>
    <w:p w:rsidR="00CA45D0" w:rsidRDefault="00CA45D0" w:rsidP="000572DD">
      <w:pPr>
        <w:numPr>
          <w:ilvl w:val="0"/>
          <w:numId w:val="1"/>
        </w:numPr>
        <w:spacing w:before="120" w:after="120"/>
      </w:pPr>
      <w:r>
        <w:t xml:space="preserve">E – Elective deferrals under a section 403(b) salary reduction agreement.  There will be an amount with an E code for any employee </w:t>
      </w:r>
      <w:r w:rsidR="008609FB">
        <w:t>that</w:t>
      </w:r>
      <w:r>
        <w:t xml:space="preserve"> contributed to a 403(b) plan</w:t>
      </w:r>
      <w:r w:rsidR="008609FB">
        <w:t xml:space="preserve">.  </w:t>
      </w:r>
      <w:r>
        <w:t>(This amount has been</w:t>
      </w:r>
      <w:r w:rsidR="008609FB">
        <w:t xml:space="preserve"> excluded</w:t>
      </w:r>
      <w:r>
        <w:t xml:space="preserve"> from </w:t>
      </w:r>
      <w:smartTag w:uri="urn:schemas-microsoft-com:office:smarttags" w:element="address">
        <w:smartTag w:uri="urn:schemas-microsoft-com:office:smarttags" w:element="Street">
          <w:r>
            <w:t>Box</w:t>
          </w:r>
        </w:smartTag>
        <w:r>
          <w:t xml:space="preserve"> 1</w:t>
        </w:r>
      </w:smartTag>
      <w:r>
        <w:t xml:space="preserve"> and 16).</w:t>
      </w:r>
    </w:p>
    <w:p w:rsidR="00CA45D0" w:rsidRDefault="00CA45D0" w:rsidP="000572DD">
      <w:pPr>
        <w:numPr>
          <w:ilvl w:val="0"/>
          <w:numId w:val="1"/>
        </w:numPr>
        <w:spacing w:before="120" w:after="120"/>
      </w:pPr>
      <w:r>
        <w:t xml:space="preserve">G – Elective deferrals under a section 457(b) deferred compensation plan.  There will be an amount with a G code for any employee </w:t>
      </w:r>
      <w:r w:rsidR="00B93527">
        <w:t>that</w:t>
      </w:r>
      <w:r>
        <w:t xml:space="preserve"> contributed to a 457(b) plan</w:t>
      </w:r>
      <w:r w:rsidR="008609FB">
        <w:t xml:space="preserve">. </w:t>
      </w:r>
      <w:r>
        <w:t xml:space="preserve"> (This amount has been </w:t>
      </w:r>
      <w:r w:rsidR="008609FB">
        <w:t>excluded</w:t>
      </w:r>
      <w:r>
        <w:t xml:space="preserve"> from </w:t>
      </w:r>
      <w:smartTag w:uri="urn:schemas-microsoft-com:office:smarttags" w:element="address">
        <w:smartTag w:uri="urn:schemas-microsoft-com:office:smarttags" w:element="Street">
          <w:r>
            <w:t>Box</w:t>
          </w:r>
        </w:smartTag>
        <w:r>
          <w:t xml:space="preserve"> 1</w:t>
        </w:r>
      </w:smartTag>
      <w:r>
        <w:t xml:space="preserve"> and 16).</w:t>
      </w:r>
    </w:p>
    <w:p w:rsidR="00CA45D0" w:rsidRDefault="00CA45D0" w:rsidP="000572DD">
      <w:pPr>
        <w:numPr>
          <w:ilvl w:val="0"/>
          <w:numId w:val="1"/>
        </w:numPr>
        <w:spacing w:before="120" w:after="120"/>
      </w:pPr>
      <w:r>
        <w:t>P – Excludable moving expense reimbursement paid directly to</w:t>
      </w:r>
      <w:r w:rsidR="008609FB">
        <w:t xml:space="preserve"> an</w:t>
      </w:r>
      <w:r>
        <w:t xml:space="preserve"> employee.  There will be an amount with a P code for </w:t>
      </w:r>
      <w:r w:rsidR="008609FB">
        <w:t xml:space="preserve">any employee that </w:t>
      </w:r>
      <w:r w:rsidR="00B93527">
        <w:t>received a</w:t>
      </w:r>
      <w:r w:rsidR="008609FB">
        <w:t xml:space="preserve"> r</w:t>
      </w:r>
      <w:r>
        <w:t>eimburseme</w:t>
      </w:r>
      <w:r w:rsidR="008609FB">
        <w:t xml:space="preserve">nt </w:t>
      </w:r>
      <w:r w:rsidR="00B93527">
        <w:t>from</w:t>
      </w:r>
      <w:r>
        <w:t xml:space="preserve"> OSU for qualified (deductible) moving </w:t>
      </w:r>
      <w:r w:rsidR="00B93527">
        <w:t>expenses; however, th</w:t>
      </w:r>
      <w:r>
        <w:t xml:space="preserve">is amount </w:t>
      </w:r>
      <w:r w:rsidR="00B93527">
        <w:t xml:space="preserve">will </w:t>
      </w:r>
      <w:r>
        <w:t xml:space="preserve">not be added to income.  </w:t>
      </w:r>
      <w:r w:rsidR="00B93527">
        <w:t>Only u</w:t>
      </w:r>
      <w:r>
        <w:t>nqualified</w:t>
      </w:r>
      <w:r w:rsidR="00B93527">
        <w:t xml:space="preserve"> (taxable)</w:t>
      </w:r>
      <w:r>
        <w:t xml:space="preserve"> moving expense</w:t>
      </w:r>
      <w:r w:rsidR="00B93527">
        <w:t>s</w:t>
      </w:r>
      <w:r>
        <w:t xml:space="preserve"> </w:t>
      </w:r>
      <w:r w:rsidR="00B93527">
        <w:t xml:space="preserve">will be added to income and will </w:t>
      </w:r>
      <w:r>
        <w:t>be included in Box 1, 3, 5, and 16.</w:t>
      </w:r>
    </w:p>
    <w:p w:rsidR="002E20CE" w:rsidRDefault="002E20CE" w:rsidP="000572DD">
      <w:pPr>
        <w:numPr>
          <w:ilvl w:val="0"/>
          <w:numId w:val="1"/>
        </w:numPr>
        <w:spacing w:before="120" w:after="120"/>
      </w:pPr>
      <w:r>
        <w:t>W – Employer contributions to your Health Savings Account.  Report on Form 8889, Health Savings Account (HSAs).</w:t>
      </w:r>
    </w:p>
    <w:p w:rsidR="00D46023" w:rsidRDefault="00D46023" w:rsidP="00CA45D0">
      <w:pPr>
        <w:spacing w:before="120" w:after="120"/>
      </w:pPr>
      <w:r w:rsidRPr="00D46023">
        <w:rPr>
          <w:b/>
          <w:i/>
        </w:rPr>
        <w:t>Box 13 Retirement plan</w:t>
      </w:r>
      <w:r>
        <w:t xml:space="preserve"> – This box will be checked if the employee was an “active participant” </w:t>
      </w:r>
      <w:r w:rsidR="00B93527">
        <w:t>(</w:t>
      </w:r>
      <w:r>
        <w:t xml:space="preserve">for any part of the </w:t>
      </w:r>
      <w:r w:rsidR="00B93527">
        <w:t xml:space="preserve">calendar </w:t>
      </w:r>
      <w:r>
        <w:t>year</w:t>
      </w:r>
      <w:r w:rsidR="00B93527">
        <w:t>)</w:t>
      </w:r>
      <w:r>
        <w:t xml:space="preserve"> in a 403(b) plan, or was covered by a defined benefit plan (OTRS</w:t>
      </w:r>
      <w:r w:rsidR="006968E1">
        <w:t xml:space="preserve"> or OLERS</w:t>
      </w:r>
      <w:r>
        <w:t xml:space="preserve">) or a defined contribution plan (ARP or TSP) that </w:t>
      </w:r>
      <w:r w:rsidR="003A7E14">
        <w:t xml:space="preserve">received </w:t>
      </w:r>
      <w:r>
        <w:t xml:space="preserve">employer or employee contributions.   </w:t>
      </w:r>
    </w:p>
    <w:p w:rsidR="00226E21" w:rsidRDefault="00226E21" w:rsidP="00CA45D0">
      <w:pPr>
        <w:spacing w:before="120" w:after="120"/>
      </w:pPr>
      <w:smartTag w:uri="urn:schemas-microsoft-com:office:smarttags" w:element="address">
        <w:smartTag w:uri="urn:schemas-microsoft-com:office:smarttags" w:element="Street">
          <w:r w:rsidRPr="00226E21">
            <w:rPr>
              <w:b/>
              <w:i/>
            </w:rPr>
            <w:t>Box</w:t>
          </w:r>
        </w:smartTag>
        <w:r w:rsidRPr="00226E21">
          <w:rPr>
            <w:b/>
            <w:i/>
          </w:rPr>
          <w:t xml:space="preserve"> 14</w:t>
        </w:r>
      </w:smartTag>
      <w:r w:rsidRPr="00226E21">
        <w:rPr>
          <w:b/>
          <w:i/>
        </w:rPr>
        <w:t xml:space="preserve"> Other</w:t>
      </w:r>
      <w:r>
        <w:t xml:space="preserve"> – This optional box </w:t>
      </w:r>
      <w:r w:rsidR="003A7E14">
        <w:t xml:space="preserve">is used by </w:t>
      </w:r>
      <w:r>
        <w:t xml:space="preserve">OSU to </w:t>
      </w:r>
      <w:r w:rsidR="003A7E14">
        <w:t xml:space="preserve">identify </w:t>
      </w:r>
      <w:r w:rsidR="00047448">
        <w:t xml:space="preserve">other </w:t>
      </w:r>
      <w:r>
        <w:t>taxable</w:t>
      </w:r>
      <w:r w:rsidR="00047448">
        <w:t xml:space="preserve"> fringe</w:t>
      </w:r>
      <w:r>
        <w:t xml:space="preserve"> benefits</w:t>
      </w:r>
      <w:r w:rsidR="003A7E14">
        <w:t xml:space="preserve"> </w:t>
      </w:r>
      <w:r w:rsidR="00047448">
        <w:t>like complimentary tickets, personal use of a vehicle, unquali</w:t>
      </w:r>
      <w:r w:rsidR="003A7E14">
        <w:t xml:space="preserve">fied </w:t>
      </w:r>
      <w:r w:rsidR="00047448">
        <w:t>m</w:t>
      </w:r>
      <w:r>
        <w:t xml:space="preserve">oving expenses, </w:t>
      </w:r>
      <w:r w:rsidR="003A7E14">
        <w:t xml:space="preserve">gifts, </w:t>
      </w:r>
      <w:r w:rsidR="00047448">
        <w:t>etc.</w:t>
      </w:r>
      <w:r>
        <w:t xml:space="preserve">  (These amounts have been </w:t>
      </w:r>
      <w:r w:rsidR="003A7E14">
        <w:t>included</w:t>
      </w:r>
      <w:r>
        <w:t xml:space="preserve"> in Box 1, 3, 5, and 16).</w:t>
      </w:r>
    </w:p>
    <w:p w:rsidR="00226E21" w:rsidRDefault="00226E21" w:rsidP="00CA45D0">
      <w:pPr>
        <w:spacing w:before="120" w:after="120"/>
      </w:pPr>
      <w:smartTag w:uri="urn:schemas-microsoft-com:office:smarttags" w:element="address">
        <w:smartTag w:uri="urn:schemas-microsoft-com:office:smarttags" w:element="Street">
          <w:r w:rsidRPr="00226E21">
            <w:rPr>
              <w:b/>
              <w:i/>
            </w:rPr>
            <w:t>Box 15</w:t>
          </w:r>
        </w:smartTag>
        <w:r w:rsidRPr="00226E21">
          <w:rPr>
            <w:b/>
            <w:i/>
          </w:rPr>
          <w:t>-</w:t>
        </w:r>
      </w:smartTag>
      <w:r w:rsidRPr="00226E21">
        <w:rPr>
          <w:b/>
          <w:i/>
        </w:rPr>
        <w:t>State</w:t>
      </w:r>
      <w:r>
        <w:t xml:space="preserve"> – At t</w:t>
      </w:r>
      <w:r w:rsidR="006B022A">
        <w:t>his</w:t>
      </w:r>
      <w:r w:rsidR="0035492A">
        <w:t xml:space="preserve"> time, </w:t>
      </w:r>
      <w:r>
        <w:t xml:space="preserve">OSU reports wages </w:t>
      </w:r>
      <w:r w:rsidR="0035492A">
        <w:t xml:space="preserve">only </w:t>
      </w:r>
      <w:r>
        <w:t xml:space="preserve">to </w:t>
      </w:r>
      <w:r w:rsidR="0035492A">
        <w:t xml:space="preserve">the </w:t>
      </w:r>
      <w:r w:rsidR="008C59BF">
        <w:t>S</w:t>
      </w:r>
      <w:r w:rsidR="0035492A">
        <w:t xml:space="preserve">tate of </w:t>
      </w:r>
      <w:smartTag w:uri="urn:schemas-microsoft-com:office:smarttags" w:element="State">
        <w:smartTag w:uri="urn:schemas-microsoft-com:office:smarttags" w:element="place">
          <w:r w:rsidR="0035492A">
            <w:t>Oklahoma</w:t>
          </w:r>
        </w:smartTag>
      </w:smartTag>
      <w:r w:rsidR="0035492A">
        <w:t xml:space="preserve"> </w:t>
      </w:r>
      <w:r>
        <w:t>due to r</w:t>
      </w:r>
      <w:r w:rsidR="0035492A">
        <w:t>eporting r</w:t>
      </w:r>
      <w:r>
        <w:t xml:space="preserve">estrictions at the </w:t>
      </w:r>
      <w:r w:rsidR="0035492A">
        <w:t xml:space="preserve">Office of </w:t>
      </w:r>
      <w:r>
        <w:t>State</w:t>
      </w:r>
      <w:r w:rsidR="0035492A">
        <w:t xml:space="preserve"> Finance</w:t>
      </w:r>
      <w:r>
        <w:t xml:space="preserve">.  Employees in states </w:t>
      </w:r>
      <w:r w:rsidR="00047448">
        <w:t xml:space="preserve">outside of </w:t>
      </w:r>
      <w:smartTag w:uri="urn:schemas-microsoft-com:office:smarttags" w:element="State">
        <w:smartTag w:uri="urn:schemas-microsoft-com:office:smarttags" w:element="place">
          <w:r>
            <w:t>Oklahoma</w:t>
          </w:r>
        </w:smartTag>
      </w:smartTag>
      <w:r>
        <w:t xml:space="preserve"> are </w:t>
      </w:r>
      <w:r w:rsidR="00004485">
        <w:t>encouraged</w:t>
      </w:r>
      <w:r>
        <w:t xml:space="preserve"> to report and pay estimated taxes to the appropriate state.</w:t>
      </w:r>
    </w:p>
    <w:p w:rsidR="002D2D8B" w:rsidRDefault="00226E21" w:rsidP="002D2D8B">
      <w:pPr>
        <w:spacing w:before="120" w:after="120"/>
      </w:pPr>
      <w:smartTag w:uri="urn:schemas-microsoft-com:office:smarttags" w:element="address">
        <w:smartTag w:uri="urn:schemas-microsoft-com:office:smarttags" w:element="Street">
          <w:r w:rsidRPr="00226E21">
            <w:rPr>
              <w:b/>
              <w:i/>
            </w:rPr>
            <w:t>Box</w:t>
          </w:r>
        </w:smartTag>
        <w:r w:rsidRPr="00226E21">
          <w:rPr>
            <w:b/>
            <w:i/>
          </w:rPr>
          <w:t xml:space="preserve"> 16</w:t>
        </w:r>
      </w:smartTag>
      <w:r w:rsidRPr="00226E21">
        <w:rPr>
          <w:b/>
          <w:i/>
        </w:rPr>
        <w:t xml:space="preserve"> State wages, tips, etc</w:t>
      </w:r>
      <w:r>
        <w:t xml:space="preserve">. </w:t>
      </w:r>
      <w:r w:rsidR="002D2D8B">
        <w:t>–</w:t>
      </w:r>
      <w:r>
        <w:t xml:space="preserve"> </w:t>
      </w:r>
      <w:r w:rsidR="002D2D8B">
        <w:t xml:space="preserve">The amount of income reported to the </w:t>
      </w:r>
      <w:r w:rsidR="008C59BF">
        <w:t>S</w:t>
      </w:r>
      <w:r w:rsidR="002D2D8B">
        <w:t xml:space="preserve">tate of </w:t>
      </w:r>
      <w:smartTag w:uri="urn:schemas-microsoft-com:office:smarttags" w:element="State">
        <w:smartTag w:uri="urn:schemas-microsoft-com:office:smarttags" w:element="place">
          <w:r w:rsidR="002D2D8B">
            <w:t>Oklahoma</w:t>
          </w:r>
        </w:smartTag>
      </w:smartTag>
      <w:r w:rsidR="002D2D8B">
        <w:t xml:space="preserve"> for state income tax purposes.  This amount may not match an employee’s gross pay because it includes:</w:t>
      </w:r>
    </w:p>
    <w:p w:rsidR="002D2D8B" w:rsidRDefault="002D2D8B" w:rsidP="002D2D8B">
      <w:pPr>
        <w:numPr>
          <w:ilvl w:val="0"/>
          <w:numId w:val="2"/>
        </w:numPr>
        <w:spacing w:before="120" w:after="120"/>
      </w:pPr>
      <w:r>
        <w:t xml:space="preserve">Taxable fringe benefits like complimentary tickets, personal use of a vehicle, </w:t>
      </w:r>
      <w:r w:rsidR="00047448">
        <w:t xml:space="preserve">unqualified moving expenses, </w:t>
      </w:r>
      <w:r>
        <w:t>gifts, etc</w:t>
      </w:r>
      <w:r w:rsidR="00047448">
        <w:t>.</w:t>
      </w:r>
    </w:p>
    <w:p w:rsidR="002D2D8B" w:rsidRDefault="002D2D8B" w:rsidP="002D2D8B">
      <w:pPr>
        <w:numPr>
          <w:ilvl w:val="0"/>
          <w:numId w:val="2"/>
        </w:numPr>
        <w:spacing w:before="120" w:after="120"/>
      </w:pPr>
      <w:r>
        <w:t xml:space="preserve">The taxable value of group-term life insurance (shown in </w:t>
      </w:r>
      <w:smartTag w:uri="urn:schemas-microsoft-com:office:smarttags" w:element="address">
        <w:smartTag w:uri="urn:schemas-microsoft-com:office:smarttags" w:element="Street">
          <w:r>
            <w:t>Box</w:t>
          </w:r>
        </w:smartTag>
        <w:r>
          <w:t xml:space="preserve"> 12</w:t>
        </w:r>
      </w:smartTag>
      <w:r>
        <w:t xml:space="preserve"> below).</w:t>
      </w:r>
    </w:p>
    <w:p w:rsidR="002D2D8B" w:rsidRDefault="002D2D8B" w:rsidP="002D2D8B">
      <w:pPr>
        <w:numPr>
          <w:ilvl w:val="0"/>
          <w:numId w:val="2"/>
        </w:numPr>
        <w:spacing w:before="120" w:after="120"/>
      </w:pPr>
      <w:r>
        <w:t>Tip income</w:t>
      </w:r>
      <w:r w:rsidRPr="00704688">
        <w:t xml:space="preserve"> </w:t>
      </w:r>
    </w:p>
    <w:p w:rsidR="002D2D8B" w:rsidRDefault="002D2D8B" w:rsidP="002D2D8B">
      <w:pPr>
        <w:numPr>
          <w:ilvl w:val="0"/>
          <w:numId w:val="2"/>
        </w:numPr>
        <w:spacing w:before="120" w:after="120"/>
      </w:pPr>
      <w:r>
        <w:t>Salary deferrals paid back to faculty in May, June, July, and August</w:t>
      </w:r>
    </w:p>
    <w:p w:rsidR="002D2D8B" w:rsidRDefault="002D2D8B" w:rsidP="002D2D8B">
      <w:pPr>
        <w:spacing w:before="120" w:after="120"/>
      </w:pPr>
      <w:r>
        <w:t>This amount excludes:</w:t>
      </w:r>
    </w:p>
    <w:p w:rsidR="002D2D8B" w:rsidRDefault="006968E1" w:rsidP="002D2D8B">
      <w:pPr>
        <w:numPr>
          <w:ilvl w:val="0"/>
          <w:numId w:val="3"/>
        </w:numPr>
        <w:spacing w:before="120" w:after="120"/>
      </w:pPr>
      <w:r>
        <w:t>Employee paid p</w:t>
      </w:r>
      <w:r w:rsidR="002D2D8B">
        <w:t>remiums for pre-tax benefits (health, dental, vision, and flex)</w:t>
      </w:r>
    </w:p>
    <w:p w:rsidR="002D2D8B" w:rsidRDefault="006968E1" w:rsidP="002D2D8B">
      <w:pPr>
        <w:numPr>
          <w:ilvl w:val="0"/>
          <w:numId w:val="3"/>
        </w:numPr>
        <w:spacing w:before="120" w:after="120"/>
      </w:pPr>
      <w:r>
        <w:t>Employee c</w:t>
      </w:r>
      <w:r w:rsidR="002D2D8B">
        <w:t xml:space="preserve">ontributions to </w:t>
      </w:r>
      <w:r w:rsidR="008609FB">
        <w:t xml:space="preserve">401(k), </w:t>
      </w:r>
      <w:r w:rsidR="002D2D8B">
        <w:t>403(b)</w:t>
      </w:r>
      <w:r w:rsidR="008609FB">
        <w:t>,</w:t>
      </w:r>
      <w:r w:rsidR="002D2D8B">
        <w:t xml:space="preserve"> 457(b)</w:t>
      </w:r>
      <w:r>
        <w:t>, and other</w:t>
      </w:r>
      <w:r w:rsidR="002D2D8B">
        <w:t xml:space="preserve"> retirement plans</w:t>
      </w:r>
    </w:p>
    <w:p w:rsidR="002D2D8B" w:rsidRDefault="002D2D8B" w:rsidP="002D2D8B">
      <w:pPr>
        <w:numPr>
          <w:ilvl w:val="0"/>
          <w:numId w:val="3"/>
        </w:numPr>
        <w:spacing w:before="120" w:after="120"/>
      </w:pPr>
      <w:r>
        <w:t>Salary deferred by faculty during the calendar year</w:t>
      </w:r>
    </w:p>
    <w:p w:rsidR="00226E21" w:rsidRDefault="002D2D8B" w:rsidP="00226E21">
      <w:pPr>
        <w:spacing w:before="120" w:after="120"/>
      </w:pPr>
      <w:r>
        <w:t xml:space="preserve">For </w:t>
      </w:r>
      <w:smartTag w:uri="urn:schemas-microsoft-com:office:smarttags" w:element="State">
        <w:smartTag w:uri="urn:schemas-microsoft-com:office:smarttags" w:element="place">
          <w:r>
            <w:t>Oklahoma</w:t>
          </w:r>
        </w:smartTag>
      </w:smartTag>
      <w:r>
        <w:t xml:space="preserve"> </w:t>
      </w:r>
      <w:r w:rsidR="00226E21">
        <w:t>employees, th</w:t>
      </w:r>
      <w:r>
        <w:t>is amount will match the federal wages, tips, and other compensation</w:t>
      </w:r>
      <w:r w:rsidR="00226E21">
        <w:t xml:space="preserve"> </w:t>
      </w:r>
      <w:r>
        <w:t xml:space="preserve">reported </w:t>
      </w:r>
      <w:r w:rsidR="00226E21">
        <w:t xml:space="preserve">in </w:t>
      </w:r>
      <w:smartTag w:uri="urn:schemas-microsoft-com:office:smarttags" w:element="address">
        <w:smartTag w:uri="urn:schemas-microsoft-com:office:smarttags" w:element="Street">
          <w:r w:rsidR="00226E21">
            <w:t>Box</w:t>
          </w:r>
        </w:smartTag>
        <w:r w:rsidR="00226E21">
          <w:t xml:space="preserve"> 1</w:t>
        </w:r>
      </w:smartTag>
      <w:r w:rsidR="00226E21">
        <w:t>.</w:t>
      </w:r>
    </w:p>
    <w:p w:rsidR="00226E21" w:rsidRDefault="00226E21" w:rsidP="00226E21">
      <w:pPr>
        <w:spacing w:before="120" w:after="120"/>
      </w:pPr>
      <w:smartTag w:uri="urn:schemas-microsoft-com:office:smarttags" w:element="address">
        <w:smartTag w:uri="urn:schemas-microsoft-com:office:smarttags" w:element="Street">
          <w:r w:rsidRPr="00226E21">
            <w:rPr>
              <w:b/>
              <w:i/>
            </w:rPr>
            <w:t>Box</w:t>
          </w:r>
        </w:smartTag>
        <w:r w:rsidRPr="00226E21">
          <w:rPr>
            <w:b/>
            <w:i/>
          </w:rPr>
          <w:t xml:space="preserve"> 17</w:t>
        </w:r>
      </w:smartTag>
      <w:r w:rsidRPr="00226E21">
        <w:rPr>
          <w:b/>
          <w:i/>
        </w:rPr>
        <w:t xml:space="preserve"> State income tax</w:t>
      </w:r>
      <w:r>
        <w:t xml:space="preserve"> – The amount of state income tax withheld from </w:t>
      </w:r>
      <w:r w:rsidR="002D2D8B">
        <w:t>an employee</w:t>
      </w:r>
      <w:r w:rsidR="006B022A">
        <w:t>’s pay</w:t>
      </w:r>
      <w:r>
        <w:t xml:space="preserve"> during the calendar year.  </w:t>
      </w:r>
    </w:p>
    <w:p w:rsidR="00060544" w:rsidRDefault="00EA5BA9" w:rsidP="00C55210">
      <w:pPr>
        <w:spacing w:before="120" w:after="120"/>
      </w:pPr>
      <w:r>
        <w:rPr>
          <w:noProof/>
        </w:rPr>
        <w:lastRenderedPageBreak/>
        <w:drawing>
          <wp:inline distT="0" distB="0" distL="0" distR="0">
            <wp:extent cx="6827260" cy="84867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083" cy="848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452" w:rsidRPr="0042781B" w:rsidRDefault="00205115" w:rsidP="00C55210">
      <w:pPr>
        <w:spacing w:before="120" w:after="120"/>
        <w:rPr>
          <w:rFonts w:ascii="Arial" w:hAnsi="Arial"/>
          <w:b/>
        </w:rPr>
      </w:pPr>
      <w:r w:rsidRPr="0042781B">
        <w:rPr>
          <w:rFonts w:ascii="Arial" w:hAnsi="Arial"/>
          <w:b/>
        </w:rPr>
        <w:t xml:space="preserve">  </w:t>
      </w:r>
    </w:p>
    <w:sectPr w:rsidR="00DF5452" w:rsidRPr="0042781B" w:rsidSect="0096765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63E" w:rsidRDefault="0012663E">
      <w:r>
        <w:separator/>
      </w:r>
    </w:p>
  </w:endnote>
  <w:endnote w:type="continuationSeparator" w:id="0">
    <w:p w:rsidR="0012663E" w:rsidRDefault="00126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3E" w:rsidRPr="0012663E" w:rsidRDefault="0012663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 w:rsidRPr="0012663E">
      <w:rPr>
        <w:rFonts w:asciiTheme="majorHAnsi" w:hAnsiTheme="majorHAnsi"/>
        <w:sz w:val="16"/>
        <w:szCs w:val="16"/>
      </w:rPr>
      <w:t>G</w:t>
    </w:r>
    <w:proofErr w:type="gramStart"/>
    <w:r w:rsidRPr="0012663E">
      <w:rPr>
        <w:rFonts w:asciiTheme="majorHAnsi" w:hAnsiTheme="majorHAnsi"/>
        <w:sz w:val="16"/>
        <w:szCs w:val="16"/>
      </w:rPr>
      <w:t>:Payroll</w:t>
    </w:r>
    <w:proofErr w:type="gramEnd"/>
    <w:r w:rsidRPr="0012663E">
      <w:rPr>
        <w:rFonts w:asciiTheme="majorHAnsi" w:hAnsiTheme="majorHAnsi"/>
        <w:sz w:val="16"/>
        <w:szCs w:val="16"/>
      </w:rPr>
      <w:t>/W-2/W2 Info for Web with W2</w:t>
    </w:r>
    <w:r w:rsidRPr="0012663E">
      <w:rPr>
        <w:rFonts w:asciiTheme="majorHAnsi" w:hAnsiTheme="majorHAnsi"/>
        <w:sz w:val="16"/>
        <w:szCs w:val="16"/>
      </w:rPr>
      <w:ptab w:relativeTo="margin" w:alignment="right" w:leader="none"/>
    </w:r>
    <w:r w:rsidRPr="0012663E">
      <w:rPr>
        <w:rFonts w:asciiTheme="majorHAnsi" w:hAnsiTheme="majorHAnsi"/>
        <w:sz w:val="16"/>
        <w:szCs w:val="16"/>
      </w:rPr>
      <w:t xml:space="preserve">Page </w:t>
    </w:r>
    <w:r w:rsidRPr="0012663E">
      <w:rPr>
        <w:sz w:val="16"/>
        <w:szCs w:val="16"/>
      </w:rPr>
      <w:fldChar w:fldCharType="begin"/>
    </w:r>
    <w:r w:rsidRPr="0012663E">
      <w:rPr>
        <w:sz w:val="16"/>
        <w:szCs w:val="16"/>
      </w:rPr>
      <w:instrText xml:space="preserve"> PAGE   \* MERGEFORMAT </w:instrText>
    </w:r>
    <w:r w:rsidRPr="0012663E">
      <w:rPr>
        <w:sz w:val="16"/>
        <w:szCs w:val="16"/>
      </w:rPr>
      <w:fldChar w:fldCharType="separate"/>
    </w:r>
    <w:r w:rsidR="0000037A" w:rsidRPr="0000037A">
      <w:rPr>
        <w:rFonts w:asciiTheme="majorHAnsi" w:hAnsiTheme="majorHAnsi"/>
        <w:noProof/>
        <w:sz w:val="16"/>
        <w:szCs w:val="16"/>
      </w:rPr>
      <w:t>1</w:t>
    </w:r>
    <w:r w:rsidRPr="0012663E">
      <w:rPr>
        <w:sz w:val="16"/>
        <w:szCs w:val="16"/>
      </w:rPr>
      <w:fldChar w:fldCharType="end"/>
    </w:r>
  </w:p>
  <w:p w:rsidR="0012663E" w:rsidRPr="00324837" w:rsidRDefault="0012663E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63E" w:rsidRDefault="0012663E">
      <w:r>
        <w:separator/>
      </w:r>
    </w:p>
  </w:footnote>
  <w:footnote w:type="continuationSeparator" w:id="0">
    <w:p w:rsidR="0012663E" w:rsidRDefault="00126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993"/>
    <w:multiLevelType w:val="hybridMultilevel"/>
    <w:tmpl w:val="D5DC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041629"/>
    <w:multiLevelType w:val="hybridMultilevel"/>
    <w:tmpl w:val="AEEE60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410DAB"/>
    <w:multiLevelType w:val="hybridMultilevel"/>
    <w:tmpl w:val="F1BE9C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452"/>
    <w:rsid w:val="0000037A"/>
    <w:rsid w:val="00004485"/>
    <w:rsid w:val="00047448"/>
    <w:rsid w:val="00056528"/>
    <w:rsid w:val="000572DD"/>
    <w:rsid w:val="00060544"/>
    <w:rsid w:val="00065F78"/>
    <w:rsid w:val="00073212"/>
    <w:rsid w:val="0012663E"/>
    <w:rsid w:val="001C054C"/>
    <w:rsid w:val="00205115"/>
    <w:rsid w:val="002210A5"/>
    <w:rsid w:val="0022633B"/>
    <w:rsid w:val="00226E21"/>
    <w:rsid w:val="002A1C95"/>
    <w:rsid w:val="002D2D8B"/>
    <w:rsid w:val="002D35C1"/>
    <w:rsid w:val="002D6483"/>
    <w:rsid w:val="002E20CE"/>
    <w:rsid w:val="00324837"/>
    <w:rsid w:val="00353619"/>
    <w:rsid w:val="0035492A"/>
    <w:rsid w:val="00395F61"/>
    <w:rsid w:val="003A7E14"/>
    <w:rsid w:val="003C08C7"/>
    <w:rsid w:val="003F08AD"/>
    <w:rsid w:val="004120CC"/>
    <w:rsid w:val="004227E7"/>
    <w:rsid w:val="0042781B"/>
    <w:rsid w:val="004838C5"/>
    <w:rsid w:val="004C545A"/>
    <w:rsid w:val="004D4457"/>
    <w:rsid w:val="00543277"/>
    <w:rsid w:val="005F5DC9"/>
    <w:rsid w:val="0060173B"/>
    <w:rsid w:val="006968E1"/>
    <w:rsid w:val="006B022A"/>
    <w:rsid w:val="006B570F"/>
    <w:rsid w:val="006C6D11"/>
    <w:rsid w:val="00704688"/>
    <w:rsid w:val="007318D2"/>
    <w:rsid w:val="00762E7B"/>
    <w:rsid w:val="007717F7"/>
    <w:rsid w:val="007C7F5F"/>
    <w:rsid w:val="007D5FB4"/>
    <w:rsid w:val="00814463"/>
    <w:rsid w:val="008609FB"/>
    <w:rsid w:val="00864706"/>
    <w:rsid w:val="00885A1E"/>
    <w:rsid w:val="00886C39"/>
    <w:rsid w:val="008C1FD6"/>
    <w:rsid w:val="008C59BF"/>
    <w:rsid w:val="008F404F"/>
    <w:rsid w:val="009540E9"/>
    <w:rsid w:val="00967653"/>
    <w:rsid w:val="009F71CD"/>
    <w:rsid w:val="00AB44CE"/>
    <w:rsid w:val="00AB5BFB"/>
    <w:rsid w:val="00AC55B5"/>
    <w:rsid w:val="00AF379A"/>
    <w:rsid w:val="00B66D94"/>
    <w:rsid w:val="00B84152"/>
    <w:rsid w:val="00B93527"/>
    <w:rsid w:val="00BA63A8"/>
    <w:rsid w:val="00BE7E7B"/>
    <w:rsid w:val="00BF42AB"/>
    <w:rsid w:val="00C228EF"/>
    <w:rsid w:val="00C55210"/>
    <w:rsid w:val="00C81BF5"/>
    <w:rsid w:val="00CA45D0"/>
    <w:rsid w:val="00CD06E8"/>
    <w:rsid w:val="00CF6ADC"/>
    <w:rsid w:val="00D14797"/>
    <w:rsid w:val="00D261CF"/>
    <w:rsid w:val="00D46023"/>
    <w:rsid w:val="00D53571"/>
    <w:rsid w:val="00D97079"/>
    <w:rsid w:val="00DA107F"/>
    <w:rsid w:val="00DF5452"/>
    <w:rsid w:val="00E0716D"/>
    <w:rsid w:val="00E1371E"/>
    <w:rsid w:val="00E34291"/>
    <w:rsid w:val="00E358E4"/>
    <w:rsid w:val="00E7752F"/>
    <w:rsid w:val="00EA5BA9"/>
    <w:rsid w:val="00F32628"/>
    <w:rsid w:val="00F36387"/>
    <w:rsid w:val="00F83C02"/>
    <w:rsid w:val="00FB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8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5452"/>
    <w:rPr>
      <w:color w:val="0000FF"/>
      <w:u w:val="single"/>
    </w:rPr>
  </w:style>
  <w:style w:type="character" w:styleId="FollowedHyperlink">
    <w:name w:val="FollowedHyperlink"/>
    <w:basedOn w:val="DefaultParagraphFont"/>
    <w:rsid w:val="00205115"/>
    <w:rPr>
      <w:color w:val="800080"/>
      <w:u w:val="single"/>
    </w:rPr>
  </w:style>
  <w:style w:type="paragraph" w:styleId="Header">
    <w:name w:val="header"/>
    <w:basedOn w:val="Normal"/>
    <w:rsid w:val="003248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48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07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716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266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state.edu/osu_per/hr/newHire/PIF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bemp.okstate.ed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webemp.okstate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1609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Everything You Ever Wanted to Know about W-2s</vt:lpstr>
    </vt:vector>
  </TitlesOfParts>
  <Company>Oklahoma State University</Company>
  <LinksUpToDate>false</LinksUpToDate>
  <CharactersWithSpaces>9745</CharactersWithSpaces>
  <SharedDoc>false</SharedDoc>
  <HLinks>
    <vt:vector size="12" baseType="variant">
      <vt:variant>
        <vt:i4>983097</vt:i4>
      </vt:variant>
      <vt:variant>
        <vt:i4>3</vt:i4>
      </vt:variant>
      <vt:variant>
        <vt:i4>0</vt:i4>
      </vt:variant>
      <vt:variant>
        <vt:i4>5</vt:i4>
      </vt:variant>
      <vt:variant>
        <vt:lpwstr>http://www.okstate.edu/osu_per/hr/newHire/PIF.pdf</vt:lpwstr>
      </vt:variant>
      <vt:variant>
        <vt:lpwstr/>
      </vt:variant>
      <vt:variant>
        <vt:i4>7536753</vt:i4>
      </vt:variant>
      <vt:variant>
        <vt:i4>0</vt:i4>
      </vt:variant>
      <vt:variant>
        <vt:i4>0</vt:i4>
      </vt:variant>
      <vt:variant>
        <vt:i4>5</vt:i4>
      </vt:variant>
      <vt:variant>
        <vt:lpwstr>http://webemp.okstate.edu/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Everything You Ever Wanted to Know about W-2s</dc:title>
  <dc:subject/>
  <dc:creator>Jan Pratt</dc:creator>
  <cp:keywords/>
  <dc:description/>
  <cp:lastModifiedBy>pjan</cp:lastModifiedBy>
  <cp:revision>7</cp:revision>
  <cp:lastPrinted>2011-05-11T16:33:00Z</cp:lastPrinted>
  <dcterms:created xsi:type="dcterms:W3CDTF">2011-05-10T19:52:00Z</dcterms:created>
  <dcterms:modified xsi:type="dcterms:W3CDTF">2011-05-11T16:39:00Z</dcterms:modified>
</cp:coreProperties>
</file>